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0511CD" w14:textId="77777777" w:rsidR="00056242" w:rsidRDefault="00056242" w:rsidP="00BE0268">
      <w:pPr>
        <w:jc w:val="both"/>
        <w:rPr>
          <w:rFonts w:ascii="Times New Roman" w:hAnsi="Times New Roman" w:cs="Times New Roman"/>
          <w:b/>
          <w:sz w:val="24"/>
          <w:szCs w:val="24"/>
          <w:lang w:val="es-VE"/>
        </w:rPr>
      </w:pPr>
      <w:r w:rsidRPr="00056242">
        <w:rPr>
          <w:rFonts w:ascii="Times New Roman" w:hAnsi="Times New Roman" w:cs="Times New Roman"/>
          <w:b/>
          <w:sz w:val="24"/>
          <w:szCs w:val="24"/>
          <w:lang w:val="es-VE"/>
        </w:rPr>
        <w:t>Chávez gana en 20</w:t>
      </w:r>
      <w:r>
        <w:rPr>
          <w:rFonts w:ascii="Times New Roman" w:hAnsi="Times New Roman" w:cs="Times New Roman"/>
          <w:b/>
          <w:sz w:val="24"/>
          <w:szCs w:val="24"/>
          <w:lang w:val="es-VE"/>
        </w:rPr>
        <w:t>06</w:t>
      </w:r>
      <w:r w:rsidRPr="00056242">
        <w:rPr>
          <w:rFonts w:ascii="Times New Roman" w:hAnsi="Times New Roman" w:cs="Times New Roman"/>
          <w:b/>
          <w:sz w:val="24"/>
          <w:szCs w:val="24"/>
          <w:lang w:val="es-VE"/>
        </w:rPr>
        <w:t xml:space="preserve"> y Venezuela pasa de bolivariana a socialista</w:t>
      </w:r>
    </w:p>
    <w:p w14:paraId="7A88AFB9" w14:textId="7062F729" w:rsidR="00056242" w:rsidRPr="006140C9" w:rsidRDefault="00D523A5" w:rsidP="00BE0268">
      <w:pPr>
        <w:jc w:val="both"/>
        <w:rPr>
          <w:rFonts w:ascii="Times New Roman" w:hAnsi="Times New Roman" w:cs="Times New Roman"/>
          <w:i/>
          <w:sz w:val="20"/>
          <w:szCs w:val="24"/>
          <w:lang w:val="es-VE"/>
        </w:rPr>
      </w:pPr>
      <w:r w:rsidRPr="00D523A5">
        <w:rPr>
          <w:rFonts w:ascii="Times New Roman" w:hAnsi="Times New Roman" w:cs="Times New Roman"/>
          <w:i/>
          <w:sz w:val="20"/>
          <w:szCs w:val="24"/>
          <w:lang w:val="es-VE"/>
        </w:rPr>
        <w:t>El primer año del tercer período presidencial</w:t>
      </w:r>
      <w:r w:rsidR="006140C9">
        <w:rPr>
          <w:rFonts w:ascii="Times New Roman" w:hAnsi="Times New Roman" w:cs="Times New Roman"/>
          <w:i/>
          <w:sz w:val="20"/>
          <w:szCs w:val="24"/>
          <w:lang w:val="es-VE"/>
        </w:rPr>
        <w:t xml:space="preserve"> del barinés </w:t>
      </w:r>
      <w:r w:rsidRPr="00D523A5">
        <w:rPr>
          <w:rFonts w:ascii="Times New Roman" w:hAnsi="Times New Roman" w:cs="Times New Roman"/>
          <w:i/>
          <w:sz w:val="20"/>
          <w:szCs w:val="24"/>
          <w:lang w:val="es-VE"/>
        </w:rPr>
        <w:t xml:space="preserve">estuvo </w:t>
      </w:r>
      <w:r w:rsidR="00C47F9B" w:rsidRPr="00D523A5">
        <w:rPr>
          <w:rFonts w:ascii="Times New Roman" w:hAnsi="Times New Roman" w:cs="Times New Roman"/>
          <w:i/>
          <w:sz w:val="20"/>
          <w:szCs w:val="24"/>
          <w:lang w:val="es-VE"/>
        </w:rPr>
        <w:t>repleto</w:t>
      </w:r>
      <w:r w:rsidRPr="00D523A5">
        <w:rPr>
          <w:rFonts w:ascii="Times New Roman" w:hAnsi="Times New Roman" w:cs="Times New Roman"/>
          <w:i/>
          <w:sz w:val="20"/>
          <w:szCs w:val="24"/>
          <w:lang w:val="es-VE"/>
        </w:rPr>
        <w:t xml:space="preserve"> de </w:t>
      </w:r>
      <w:r w:rsidR="00C47F9B">
        <w:rPr>
          <w:rFonts w:ascii="Times New Roman" w:hAnsi="Times New Roman" w:cs="Times New Roman"/>
          <w:i/>
          <w:sz w:val="20"/>
          <w:szCs w:val="24"/>
          <w:lang w:val="es-VE"/>
        </w:rPr>
        <w:t xml:space="preserve">acciones orientadas al instalación </w:t>
      </w:r>
      <w:r w:rsidRPr="00D523A5">
        <w:rPr>
          <w:rFonts w:ascii="Times New Roman" w:hAnsi="Times New Roman" w:cs="Times New Roman"/>
          <w:i/>
          <w:sz w:val="20"/>
          <w:szCs w:val="24"/>
          <w:lang w:val="es-VE"/>
        </w:rPr>
        <w:t xml:space="preserve">del socialismo </w:t>
      </w:r>
      <w:r w:rsidR="006140C9">
        <w:rPr>
          <w:rFonts w:ascii="Times New Roman" w:hAnsi="Times New Roman" w:cs="Times New Roman"/>
          <w:i/>
          <w:sz w:val="20"/>
          <w:szCs w:val="24"/>
          <w:lang w:val="es-VE"/>
        </w:rPr>
        <w:t>en el país caribeño</w:t>
      </w:r>
      <w:bookmarkStart w:id="0" w:name="_GoBack"/>
      <w:bookmarkEnd w:id="0"/>
    </w:p>
    <w:p w14:paraId="68CA4CA2" w14:textId="4515ACF8" w:rsidR="007630A9" w:rsidRPr="00BE0268" w:rsidRDefault="00D523A5" w:rsidP="00BE0268">
      <w:pPr>
        <w:jc w:val="both"/>
        <w:rPr>
          <w:rFonts w:ascii="Times New Roman" w:hAnsi="Times New Roman" w:cs="Times New Roman"/>
          <w:sz w:val="24"/>
          <w:szCs w:val="24"/>
          <w:lang w:val="es-VE"/>
        </w:rPr>
      </w:pPr>
      <w:r w:rsidRPr="003133FD">
        <w:rPr>
          <w:rFonts w:ascii="Times New Roman" w:hAnsi="Times New Roman" w:cs="Times New Roman"/>
          <w:b/>
          <w:noProof/>
          <w:sz w:val="24"/>
          <w:szCs w:val="24"/>
          <w:lang w:val="es-VE" w:eastAsia="es-VE"/>
        </w:rPr>
        <w:drawing>
          <wp:anchor distT="0" distB="0" distL="114300" distR="114300" simplePos="0" relativeHeight="251658240" behindDoc="0" locked="0" layoutInCell="1" allowOverlap="1" wp14:anchorId="21F89F12" wp14:editId="0608B7A6">
            <wp:simplePos x="0" y="0"/>
            <wp:positionH relativeFrom="margin">
              <wp:posOffset>-63500</wp:posOffset>
            </wp:positionH>
            <wp:positionV relativeFrom="page">
              <wp:posOffset>1638300</wp:posOffset>
            </wp:positionV>
            <wp:extent cx="1864995" cy="1591945"/>
            <wp:effectExtent l="0" t="0" r="1905" b="8255"/>
            <wp:wrapSquare wrapText="bothSides"/>
            <wp:docPr id="1" name="Imagen 1" descr="Resultado de imagen para elecciones de 2006 venezue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n para elecciones de 2006 venezuel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995" cy="15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133FD">
        <w:rPr>
          <w:rFonts w:ascii="Times New Roman" w:hAnsi="Times New Roman" w:cs="Times New Roman"/>
          <w:b/>
          <w:sz w:val="24"/>
          <w:szCs w:val="24"/>
          <w:lang w:val="es-VE"/>
        </w:rPr>
        <w:t>Caracas</w:t>
      </w:r>
      <w:r>
        <w:rPr>
          <w:rFonts w:ascii="Times New Roman" w:hAnsi="Times New Roman" w:cs="Times New Roman"/>
          <w:sz w:val="24"/>
          <w:szCs w:val="24"/>
          <w:lang w:val="es-VE"/>
        </w:rPr>
        <w:t xml:space="preserve"> / </w:t>
      </w:r>
      <w:r w:rsidRPr="003133FD">
        <w:rPr>
          <w:rFonts w:ascii="Times New Roman" w:hAnsi="Times New Roman" w:cs="Times New Roman"/>
          <w:b/>
          <w:sz w:val="24"/>
          <w:szCs w:val="24"/>
          <w:lang w:val="es-VE"/>
        </w:rPr>
        <w:t>@</w:t>
      </w:r>
      <w:proofErr w:type="spellStart"/>
      <w:r w:rsidRPr="003133FD">
        <w:rPr>
          <w:rFonts w:ascii="Times New Roman" w:hAnsi="Times New Roman" w:cs="Times New Roman"/>
          <w:b/>
          <w:sz w:val="24"/>
          <w:szCs w:val="24"/>
          <w:lang w:val="es-VE"/>
        </w:rPr>
        <w:t>fatideoliv</w:t>
      </w:r>
      <w:proofErr w:type="spellEnd"/>
      <w:r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>En las elecciones de</w:t>
      </w:r>
      <w:r>
        <w:rPr>
          <w:rFonts w:ascii="Times New Roman" w:hAnsi="Times New Roman" w:cs="Times New Roman"/>
          <w:sz w:val="24"/>
          <w:szCs w:val="24"/>
          <w:lang w:val="es-VE"/>
        </w:rPr>
        <w:t>l 3 de diciembre de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2006, </w:t>
      </w:r>
      <w:r w:rsidR="001C7EE1" w:rsidRPr="00BE0268">
        <w:rPr>
          <w:rFonts w:ascii="Times New Roman" w:hAnsi="Times New Roman" w:cs="Times New Roman"/>
          <w:sz w:val="24"/>
          <w:szCs w:val="24"/>
          <w:lang w:val="es-VE"/>
        </w:rPr>
        <w:t>Hugo Chávez fue electo nuevamente como Presidente de la República Bolivariana de Venezuela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 con </w:t>
      </w:r>
      <w:r w:rsidR="007E4FAA" w:rsidRPr="00BE0268">
        <w:rPr>
          <w:rFonts w:ascii="Times New Roman" w:hAnsi="Times New Roman" w:cs="Times New Roman"/>
          <w:sz w:val="24"/>
          <w:szCs w:val="24"/>
          <w:lang w:val="es-VE"/>
        </w:rPr>
        <w:t>62,84% de los votos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>,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 frente a </w:t>
      </w:r>
      <w:r w:rsidR="001C7EE1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Manuel Rosales, quien no logró imponerse </w:t>
      </w:r>
      <w:r w:rsidR="00A1398E">
        <w:rPr>
          <w:rFonts w:ascii="Times New Roman" w:hAnsi="Times New Roman" w:cs="Times New Roman"/>
          <w:sz w:val="24"/>
          <w:szCs w:val="24"/>
          <w:lang w:val="es-VE"/>
        </w:rPr>
        <w:t xml:space="preserve">pese a la 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 xml:space="preserve">promesa de la </w:t>
      </w:r>
      <w:hyperlink r:id="rId10" w:history="1">
        <w:r w:rsidR="001C7EE1" w:rsidRPr="00ED2E44">
          <w:rPr>
            <w:rStyle w:val="Hipervnculo"/>
            <w:rFonts w:ascii="Times New Roman" w:hAnsi="Times New Roman" w:cs="Times New Roman"/>
            <w:sz w:val="24"/>
            <w:szCs w:val="24"/>
            <w:lang w:val="es-VE"/>
          </w:rPr>
          <w:t xml:space="preserve">tarjeta </w:t>
        </w:r>
        <w:r w:rsidR="001C7EE1" w:rsidRPr="00ED2E44">
          <w:rPr>
            <w:rStyle w:val="Hipervnculo"/>
            <w:rFonts w:ascii="Times New Roman" w:hAnsi="Times New Roman" w:cs="Times New Roman"/>
            <w:i/>
            <w:sz w:val="24"/>
            <w:szCs w:val="24"/>
            <w:lang w:val="es-VE"/>
          </w:rPr>
          <w:t>Mi Negra</w:t>
        </w:r>
      </w:hyperlink>
      <w:r w:rsidR="00317E14">
        <w:rPr>
          <w:rFonts w:ascii="Times New Roman" w:hAnsi="Times New Roman" w:cs="Times New Roman"/>
          <w:sz w:val="24"/>
          <w:szCs w:val="24"/>
          <w:lang w:val="es-VE"/>
        </w:rPr>
        <w:t xml:space="preserve"> que,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>se supone</w:t>
      </w:r>
      <w:r w:rsidR="00317E14">
        <w:rPr>
          <w:rFonts w:ascii="Times New Roman" w:hAnsi="Times New Roman" w:cs="Times New Roman"/>
          <w:sz w:val="24"/>
          <w:szCs w:val="24"/>
          <w:lang w:val="es-VE"/>
        </w:rPr>
        <w:t>,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>le</w:t>
      </w:r>
      <w:r w:rsidR="001C7EE1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daría a cada venezolano su </w:t>
      </w:r>
      <w:r w:rsidR="001C7EE1" w:rsidRPr="00BE0268">
        <w:rPr>
          <w:rFonts w:ascii="Times New Roman" w:hAnsi="Times New Roman" w:cs="Times New Roman"/>
          <w:i/>
          <w:sz w:val="24"/>
          <w:szCs w:val="24"/>
          <w:lang w:val="es-VE"/>
        </w:rPr>
        <w:t>gotica de petróleo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>.</w:t>
      </w:r>
    </w:p>
    <w:p w14:paraId="33EAC994" w14:textId="5B80EF1F" w:rsidR="007630A9" w:rsidRPr="00BE0268" w:rsidRDefault="00ED2E44" w:rsidP="00BE0268">
      <w:pPr>
        <w:jc w:val="both"/>
        <w:rPr>
          <w:rFonts w:ascii="Times New Roman" w:hAnsi="Times New Roman" w:cs="Times New Roman"/>
          <w:sz w:val="24"/>
          <w:szCs w:val="24"/>
          <w:lang w:val="es-VE"/>
        </w:rPr>
      </w:pPr>
      <w:r w:rsidRPr="00ED2E44">
        <w:rPr>
          <w:rFonts w:ascii="Times New Roman" w:hAnsi="Times New Roman" w:cs="Times New Roman"/>
          <w:noProof/>
          <w:sz w:val="24"/>
          <w:szCs w:val="24"/>
          <w:lang w:val="es-VE" w:eastAsia="es-V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166C5895" wp14:editId="558F0992">
                <wp:simplePos x="0" y="0"/>
                <wp:positionH relativeFrom="margin">
                  <wp:align>left</wp:align>
                </wp:positionH>
                <wp:positionV relativeFrom="paragraph">
                  <wp:posOffset>98425</wp:posOffset>
                </wp:positionV>
                <wp:extent cx="1739900" cy="204470"/>
                <wp:effectExtent l="0" t="0" r="12700" b="2413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0231" cy="204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C69B34" w14:textId="77777777" w:rsidR="00317E14" w:rsidRPr="00ED2E44" w:rsidRDefault="00317E14" w:rsidP="00ED2E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</w:pPr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 xml:space="preserve">Cortesía </w:t>
                            </w:r>
                            <w:proofErr w:type="spellStart"/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>MchV</w:t>
                            </w:r>
                            <w:proofErr w:type="spellEnd"/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 xml:space="preserve"> </w:t>
                            </w:r>
                            <w:proofErr w:type="spellStart"/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>WordPress</w:t>
                            </w:r>
                            <w:proofErr w:type="spellEnd"/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 xml:space="preserve">. </w:t>
                            </w:r>
                            <w:proofErr w:type="spellStart"/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>com</w:t>
                            </w:r>
                            <w:proofErr w:type="spellEnd"/>
                          </w:p>
                          <w:p w14:paraId="033CFBD3" w14:textId="77777777" w:rsidR="00317E14" w:rsidRDefault="00317E1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0;margin-top:7.75pt;width:137pt;height:16.1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">
                <v:textbox>
                  <w:txbxContent>
                    <w:p w14:paraId="69C69B34" w14:textId="77777777" w:rsidR="00317E14" w:rsidRPr="00ED2E44" w:rsidRDefault="00317E14" w:rsidP="00ED2E4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</w:pPr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 xml:space="preserve">Cortesía </w:t>
                      </w:r>
                      <w:proofErr w:type="spellStart"/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>MchV</w:t>
                      </w:r>
                      <w:proofErr w:type="spellEnd"/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 xml:space="preserve"> </w:t>
                      </w:r>
                      <w:proofErr w:type="spellStart"/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>WordPress</w:t>
                      </w:r>
                      <w:proofErr w:type="spellEnd"/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 xml:space="preserve">. </w:t>
                      </w:r>
                      <w:proofErr w:type="spellStart"/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>com</w:t>
                      </w:r>
                      <w:proofErr w:type="spellEnd"/>
                    </w:p>
                    <w:p w14:paraId="033CFBD3" w14:textId="77777777" w:rsidR="00317E14" w:rsidRDefault="00317E14"/>
                  </w:txbxContent>
                </v:textbox>
                <w10:wrap type="square" anchorx="margin"/>
              </v:shape>
            </w:pict>
          </mc:Fallback>
        </mc:AlternateContent>
      </w:r>
      <w:r w:rsidR="00D523A5">
        <w:rPr>
          <w:rFonts w:ascii="Times New Roman" w:hAnsi="Times New Roman" w:cs="Times New Roman"/>
          <w:sz w:val="24"/>
          <w:szCs w:val="24"/>
          <w:lang w:val="es-VE"/>
        </w:rPr>
        <w:t xml:space="preserve">El 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>10 de enero de 2007 –</w:t>
      </w:r>
      <w:r w:rsidR="00D523A5">
        <w:rPr>
          <w:rFonts w:ascii="Times New Roman" w:hAnsi="Times New Roman" w:cs="Times New Roman"/>
          <w:sz w:val="24"/>
          <w:szCs w:val="24"/>
          <w:lang w:val="es-VE"/>
        </w:rPr>
        <w:t xml:space="preserve">durante 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su tercera </w:t>
      </w:r>
      <w:r w:rsidR="00D523A5">
        <w:rPr>
          <w:rFonts w:ascii="Times New Roman" w:hAnsi="Times New Roman" w:cs="Times New Roman"/>
          <w:sz w:val="24"/>
          <w:szCs w:val="24"/>
          <w:lang w:val="es-VE"/>
        </w:rPr>
        <w:t>juramentación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>-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>,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Chávez vociferó por primera vez el </w:t>
      </w:r>
      <w:r w:rsidR="00317E14">
        <w:rPr>
          <w:rFonts w:ascii="Times New Roman" w:hAnsi="Times New Roman" w:cs="Times New Roman"/>
          <w:i/>
          <w:sz w:val="24"/>
          <w:szCs w:val="24"/>
          <w:lang w:val="es-VE"/>
        </w:rPr>
        <w:t>Patria, Socialismo o</w:t>
      </w:r>
      <w:r w:rsidR="007630A9" w:rsidRPr="00BE0268">
        <w:rPr>
          <w:rFonts w:ascii="Times New Roman" w:hAnsi="Times New Roman" w:cs="Times New Roman"/>
          <w:i/>
          <w:sz w:val="24"/>
          <w:szCs w:val="24"/>
          <w:lang w:val="es-VE"/>
        </w:rPr>
        <w:t xml:space="preserve"> Muerte</w:t>
      </w:r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y anunció la entrada en vigencia de una fórmula nórdica: el </w:t>
      </w:r>
      <w:hyperlink r:id="rId11" w:history="1">
        <w:r w:rsidR="007630A9" w:rsidRPr="00762AF0">
          <w:rPr>
            <w:rStyle w:val="Hipervnculo"/>
            <w:rFonts w:ascii="Times New Roman" w:hAnsi="Times New Roman" w:cs="Times New Roman"/>
            <w:i/>
            <w:sz w:val="24"/>
            <w:szCs w:val="24"/>
            <w:lang w:val="es-VE"/>
          </w:rPr>
          <w:t>Socialismo del Siglo XXI</w:t>
        </w:r>
      </w:hyperlink>
      <w:r w:rsidR="007630A9" w:rsidRPr="00BE0268">
        <w:rPr>
          <w:rFonts w:ascii="Times New Roman" w:hAnsi="Times New Roman" w:cs="Times New Roman"/>
          <w:sz w:val="24"/>
          <w:szCs w:val="24"/>
          <w:lang w:val="es-VE"/>
        </w:rPr>
        <w:t>. Sorprendente para muchos y predecible para otros, Venezuela se convirtió en la cuna de una nueva Re</w:t>
      </w:r>
      <w:r w:rsidR="008F0FF7">
        <w:rPr>
          <w:rFonts w:ascii="Times New Roman" w:hAnsi="Times New Roman" w:cs="Times New Roman"/>
          <w:sz w:val="24"/>
          <w:szCs w:val="24"/>
          <w:lang w:val="es-VE"/>
        </w:rPr>
        <w:t>volución.</w:t>
      </w:r>
    </w:p>
    <w:p w14:paraId="51440DBA" w14:textId="0F090A5F" w:rsidR="007630A9" w:rsidRPr="00BE0268" w:rsidRDefault="007630A9" w:rsidP="00BE0268">
      <w:pPr>
        <w:jc w:val="both"/>
        <w:rPr>
          <w:rFonts w:ascii="Times New Roman" w:hAnsi="Times New Roman" w:cs="Times New Roman"/>
          <w:sz w:val="24"/>
          <w:szCs w:val="24"/>
          <w:lang w:val="es-VE"/>
        </w:rPr>
      </w:pP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Si en el siglo XIX fuimos promotores de la </w:t>
      </w:r>
      <w:r w:rsidR="005475E7">
        <w:rPr>
          <w:rFonts w:ascii="Times New Roman" w:hAnsi="Times New Roman" w:cs="Times New Roman"/>
          <w:sz w:val="24"/>
          <w:szCs w:val="24"/>
          <w:lang w:val="es-VE"/>
        </w:rPr>
        <w:t>I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>ndependencia y en el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XX de la</w:t>
      </w:r>
      <w:r w:rsidR="005475E7">
        <w:rPr>
          <w:rFonts w:ascii="Times New Roman" w:hAnsi="Times New Roman" w:cs="Times New Roman"/>
          <w:sz w:val="24"/>
          <w:szCs w:val="24"/>
          <w:lang w:val="es-VE"/>
        </w:rPr>
        <w:t xml:space="preserve"> D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>emocracia, pues en el XXI seríamos los guardianes de unas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 xml:space="preserve"> aparentes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pretensiones marxistas-leninistas</w:t>
      </w:r>
      <w:r w:rsidR="007E4F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con </w:t>
      </w:r>
      <w:r w:rsidR="00EE08A2">
        <w:rPr>
          <w:rFonts w:ascii="Times New Roman" w:hAnsi="Times New Roman" w:cs="Times New Roman"/>
          <w:sz w:val="24"/>
          <w:szCs w:val="24"/>
          <w:lang w:val="es-VE"/>
        </w:rPr>
        <w:t>ligeros</w:t>
      </w:r>
      <w:r w:rsidR="007E4F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dejos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de esta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linismo. 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>Manuel Caballero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no titubeó 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>en la t</w:t>
      </w:r>
      <w:r w:rsidR="007E4F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area de </w:t>
      </w:r>
      <w:r w:rsidR="005475E7">
        <w:rPr>
          <w:rFonts w:ascii="Times New Roman" w:hAnsi="Times New Roman" w:cs="Times New Roman"/>
          <w:sz w:val="24"/>
          <w:szCs w:val="24"/>
          <w:lang w:val="es-VE"/>
        </w:rPr>
        <w:t>catalogar a Chávez</w:t>
      </w:r>
      <w:r w:rsidR="00BE5DD5">
        <w:rPr>
          <w:rFonts w:ascii="Times New Roman" w:hAnsi="Times New Roman" w:cs="Times New Roman"/>
          <w:sz w:val="24"/>
          <w:szCs w:val="24"/>
          <w:lang w:val="es-VE"/>
        </w:rPr>
        <w:t>, llamándolo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="005475E7" w:rsidRPr="005475E7">
        <w:rPr>
          <w:rFonts w:ascii="Times New Roman" w:hAnsi="Times New Roman" w:cs="Times New Roman"/>
          <w:i/>
          <w:sz w:val="24"/>
          <w:szCs w:val="24"/>
          <w:lang w:val="es-VE"/>
        </w:rPr>
        <w:t>El</w:t>
      </w:r>
      <w:r w:rsidR="005475E7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="00D477AA" w:rsidRPr="00BE0268">
        <w:rPr>
          <w:rFonts w:ascii="Times New Roman" w:hAnsi="Times New Roman" w:cs="Times New Roman"/>
          <w:i/>
          <w:sz w:val="24"/>
          <w:szCs w:val="24"/>
          <w:lang w:val="es-VE"/>
        </w:rPr>
        <w:t>cobarde del Cuartel de la Montaña</w:t>
      </w:r>
      <w:r w:rsidR="00BE5DD5">
        <w:rPr>
          <w:rFonts w:ascii="Times New Roman" w:hAnsi="Times New Roman" w:cs="Times New Roman"/>
          <w:i/>
          <w:sz w:val="24"/>
          <w:szCs w:val="24"/>
          <w:lang w:val="es-VE"/>
        </w:rPr>
        <w:t xml:space="preserve">, </w:t>
      </w:r>
      <w:r w:rsidR="00D477AA" w:rsidRPr="00BE0268">
        <w:rPr>
          <w:rFonts w:ascii="Times New Roman" w:hAnsi="Times New Roman" w:cs="Times New Roman"/>
          <w:i/>
          <w:sz w:val="24"/>
          <w:szCs w:val="24"/>
          <w:lang w:val="es-VE"/>
        </w:rPr>
        <w:t>Il Duce</w:t>
      </w:r>
      <w:r w:rsidR="00BE5DD5">
        <w:rPr>
          <w:rFonts w:ascii="Times New Roman" w:hAnsi="Times New Roman" w:cs="Times New Roman"/>
          <w:sz w:val="24"/>
          <w:szCs w:val="24"/>
          <w:lang w:val="es-VE"/>
        </w:rPr>
        <w:t xml:space="preserve"> y hasta el </w:t>
      </w:r>
      <w:r w:rsidR="00D477AA" w:rsidRPr="00BE0268">
        <w:rPr>
          <w:rFonts w:ascii="Times New Roman" w:hAnsi="Times New Roman" w:cs="Times New Roman"/>
          <w:i/>
          <w:sz w:val="24"/>
          <w:szCs w:val="24"/>
          <w:lang w:val="es-VE"/>
        </w:rPr>
        <w:t>Llorón de La Orchila</w:t>
      </w:r>
      <w:r w:rsidR="006F2B02">
        <w:rPr>
          <w:rFonts w:ascii="Times New Roman" w:hAnsi="Times New Roman" w:cs="Times New Roman"/>
          <w:sz w:val="24"/>
          <w:szCs w:val="24"/>
          <w:lang w:val="es-VE"/>
        </w:rPr>
        <w:t>. E</w:t>
      </w:r>
      <w:r w:rsidR="00BE5DD5">
        <w:rPr>
          <w:rFonts w:ascii="Times New Roman" w:hAnsi="Times New Roman" w:cs="Times New Roman"/>
          <w:sz w:val="24"/>
          <w:szCs w:val="24"/>
          <w:lang w:val="es-VE"/>
        </w:rPr>
        <w:t>n este sentido, e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l historiador advirtió sobre el acuartelamiento de 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un </w:t>
      </w:r>
      <w:commentRangeStart w:id="1"/>
      <w:r w:rsidR="00056242">
        <w:rPr>
          <w:rFonts w:ascii="Times New Roman" w:hAnsi="Times New Roman" w:cs="Times New Roman"/>
          <w:sz w:val="24"/>
          <w:szCs w:val="24"/>
          <w:lang w:val="es-VE"/>
        </w:rPr>
        <w:t>país</w:t>
      </w:r>
      <w:commentRangeEnd w:id="1"/>
      <w:r w:rsidR="00B345F6">
        <w:rPr>
          <w:rStyle w:val="Refdecomentario"/>
        </w:rPr>
        <w:commentReference w:id="1"/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 al 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que le había costado mucho </w:t>
      </w:r>
      <w:r w:rsidR="006F2B02">
        <w:rPr>
          <w:rFonts w:ascii="Times New Roman" w:hAnsi="Times New Roman" w:cs="Times New Roman"/>
          <w:sz w:val="24"/>
          <w:szCs w:val="24"/>
          <w:lang w:val="es-VE"/>
        </w:rPr>
        <w:t>quitarse el uniforme de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Capitanía General. 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</w:p>
    <w:p w14:paraId="3ACF860B" w14:textId="661C3785" w:rsidR="004A2AD3" w:rsidRPr="00BE0268" w:rsidRDefault="004A2AD3" w:rsidP="00BE0268">
      <w:pPr>
        <w:jc w:val="both"/>
        <w:rPr>
          <w:rFonts w:ascii="Times New Roman" w:hAnsi="Times New Roman" w:cs="Times New Roman"/>
          <w:sz w:val="24"/>
          <w:szCs w:val="24"/>
        </w:rPr>
      </w:pP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Luego de que Rosales admitiese que había obtenido solo 36,90% de los votos, Chávez </w:t>
      </w:r>
      <w:r w:rsidR="00D523A5">
        <w:rPr>
          <w:rFonts w:ascii="Times New Roman" w:hAnsi="Times New Roman" w:cs="Times New Roman"/>
          <w:sz w:val="24"/>
          <w:szCs w:val="24"/>
          <w:lang w:val="es-VE"/>
        </w:rPr>
        <w:t>afianzó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su p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>royecto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con la creación del Partido Socialista Unido de Venezuela. </w:t>
      </w:r>
      <w:r w:rsidR="00D523A5">
        <w:rPr>
          <w:rFonts w:ascii="Times New Roman" w:hAnsi="Times New Roman" w:cs="Times New Roman"/>
          <w:sz w:val="24"/>
          <w:szCs w:val="24"/>
        </w:rPr>
        <w:t>Así, se</w:t>
      </w:r>
      <w:r w:rsidR="00056242">
        <w:rPr>
          <w:rFonts w:ascii="Times New Roman" w:hAnsi="Times New Roman" w:cs="Times New Roman"/>
          <w:sz w:val="24"/>
          <w:szCs w:val="24"/>
        </w:rPr>
        <w:t xml:space="preserve"> adentró </w:t>
      </w:r>
      <w:r w:rsidRPr="00BE0268">
        <w:rPr>
          <w:rFonts w:ascii="Times New Roman" w:hAnsi="Times New Roman" w:cs="Times New Roman"/>
          <w:sz w:val="24"/>
          <w:szCs w:val="24"/>
        </w:rPr>
        <w:t>en la maquinaria comunicacional,</w:t>
      </w:r>
      <w:r w:rsidR="00056242">
        <w:rPr>
          <w:rFonts w:ascii="Times New Roman" w:hAnsi="Times New Roman" w:cs="Times New Roman"/>
          <w:sz w:val="24"/>
          <w:szCs w:val="24"/>
        </w:rPr>
        <w:t xml:space="preserve"> gracias a</w:t>
      </w:r>
      <w:r w:rsidRPr="00BE0268">
        <w:rPr>
          <w:rFonts w:ascii="Times New Roman" w:hAnsi="Times New Roman" w:cs="Times New Roman"/>
          <w:sz w:val="24"/>
          <w:szCs w:val="24"/>
        </w:rPr>
        <w:t xml:space="preserve"> la </w:t>
      </w:r>
      <w:hyperlink r:id="rId13" w:history="1">
        <w:r w:rsidRPr="00B345F6">
          <w:rPr>
            <w:rStyle w:val="Hipervnculo"/>
            <w:rFonts w:ascii="Times New Roman" w:hAnsi="Times New Roman" w:cs="Times New Roman"/>
            <w:sz w:val="24"/>
            <w:szCs w:val="24"/>
          </w:rPr>
          <w:t>no renovación de la concesión de Radio Caracas Televisión</w:t>
        </w:r>
      </w:hyperlink>
      <w:r w:rsidRPr="00BE0268">
        <w:rPr>
          <w:rFonts w:ascii="Times New Roman" w:hAnsi="Times New Roman" w:cs="Times New Roman"/>
          <w:sz w:val="24"/>
          <w:szCs w:val="24"/>
        </w:rPr>
        <w:t>, la creación de T</w:t>
      </w:r>
      <w:r w:rsidR="00BE5DD5">
        <w:rPr>
          <w:rFonts w:ascii="Times New Roman" w:hAnsi="Times New Roman" w:cs="Times New Roman"/>
          <w:sz w:val="24"/>
          <w:szCs w:val="24"/>
        </w:rPr>
        <w:t>VES</w:t>
      </w:r>
      <w:r w:rsidR="00056242">
        <w:rPr>
          <w:rFonts w:ascii="Times New Roman" w:hAnsi="Times New Roman" w:cs="Times New Roman"/>
          <w:sz w:val="24"/>
          <w:szCs w:val="24"/>
        </w:rPr>
        <w:t xml:space="preserve"> y </w:t>
      </w:r>
      <w:r w:rsidRPr="00BE0268">
        <w:rPr>
          <w:rFonts w:ascii="Times New Roman" w:hAnsi="Times New Roman" w:cs="Times New Roman"/>
          <w:sz w:val="24"/>
          <w:szCs w:val="24"/>
        </w:rPr>
        <w:t xml:space="preserve">el lanzamiento de </w:t>
      </w:r>
      <w:r w:rsidR="00D523A5">
        <w:rPr>
          <w:rFonts w:ascii="Times New Roman" w:hAnsi="Times New Roman" w:cs="Times New Roman"/>
          <w:sz w:val="24"/>
          <w:szCs w:val="24"/>
        </w:rPr>
        <w:t>emisoras</w:t>
      </w:r>
      <w:r w:rsidR="00056242">
        <w:rPr>
          <w:rFonts w:ascii="Times New Roman" w:hAnsi="Times New Roman" w:cs="Times New Roman"/>
          <w:sz w:val="24"/>
          <w:szCs w:val="24"/>
        </w:rPr>
        <w:t xml:space="preserve"> comunales.</w:t>
      </w:r>
    </w:p>
    <w:p w14:paraId="465615EF" w14:textId="77777777" w:rsidR="00531BA9" w:rsidRPr="00BE0268" w:rsidRDefault="004A2AD3" w:rsidP="00BE0268">
      <w:pPr>
        <w:jc w:val="both"/>
        <w:rPr>
          <w:rFonts w:ascii="Times New Roman" w:hAnsi="Times New Roman" w:cs="Times New Roman"/>
          <w:sz w:val="24"/>
          <w:szCs w:val="24"/>
          <w:lang w:val="es-VE"/>
        </w:rPr>
      </w:pPr>
      <w:r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A su vez, el entonces Jefe de Estado 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ordenó la nacionalización 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de 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>la compañía telefónica CANTV</w:t>
      </w:r>
      <w:r w:rsidR="007E4FAA" w:rsidRPr="00BE0268">
        <w:rPr>
          <w:rFonts w:ascii="Times New Roman" w:hAnsi="Times New Roman" w:cs="Times New Roman"/>
          <w:sz w:val="24"/>
          <w:szCs w:val="24"/>
          <w:lang w:val="es-VE"/>
        </w:rPr>
        <w:t>, su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</w:t>
      </w:r>
      <w:r w:rsidR="002746FD" w:rsidRPr="00BE0268">
        <w:rPr>
          <w:rFonts w:ascii="Times New Roman" w:hAnsi="Times New Roman" w:cs="Times New Roman"/>
          <w:sz w:val="24"/>
          <w:szCs w:val="24"/>
          <w:lang w:val="es-VE"/>
        </w:rPr>
        <w:t>filial Movilnet</w:t>
      </w:r>
      <w:r w:rsidR="00D477AA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y la Electricidad de Caracas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>. E</w:t>
      </w:r>
      <w:r w:rsidR="002746FD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sta reelección 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>sirvió</w:t>
      </w:r>
      <w:r w:rsidR="002746FD" w:rsidRPr="00BE0268">
        <w:rPr>
          <w:rFonts w:ascii="Times New Roman" w:hAnsi="Times New Roman" w:cs="Times New Roman"/>
          <w:sz w:val="24"/>
          <w:szCs w:val="24"/>
          <w:lang w:val="es-VE"/>
        </w:rPr>
        <w:t xml:space="preserve"> para darle continuidad a una política de expropiación y estatización que había </w:t>
      </w:r>
      <w:r w:rsidRPr="00BE0268">
        <w:rPr>
          <w:rFonts w:ascii="Times New Roman" w:hAnsi="Times New Roman" w:cs="Times New Roman"/>
          <w:sz w:val="24"/>
          <w:szCs w:val="24"/>
          <w:lang w:val="es-VE"/>
        </w:rPr>
        <w:t>iniciado</w:t>
      </w:r>
      <w:r w:rsidR="00056242">
        <w:rPr>
          <w:rFonts w:ascii="Times New Roman" w:hAnsi="Times New Roman" w:cs="Times New Roman"/>
          <w:sz w:val="24"/>
          <w:szCs w:val="24"/>
          <w:lang w:val="es-VE"/>
        </w:rPr>
        <w:t xml:space="preserve"> en </w:t>
      </w:r>
      <w:r w:rsidR="002746FD" w:rsidRPr="00BE0268">
        <w:rPr>
          <w:rFonts w:ascii="Times New Roman" w:hAnsi="Times New Roman" w:cs="Times New Roman"/>
          <w:sz w:val="24"/>
          <w:szCs w:val="24"/>
          <w:lang w:val="es-VE"/>
        </w:rPr>
        <w:t>2005</w:t>
      </w:r>
      <w:r w:rsidR="007E4FAA" w:rsidRPr="00BE0268">
        <w:rPr>
          <w:rFonts w:ascii="Times New Roman" w:hAnsi="Times New Roman" w:cs="Times New Roman"/>
          <w:sz w:val="24"/>
          <w:szCs w:val="24"/>
          <w:lang w:val="es-VE"/>
        </w:rPr>
        <w:t>.</w:t>
      </w:r>
    </w:p>
    <w:p w14:paraId="6F9445AB" w14:textId="5FE32AE1" w:rsidR="004A2AD3" w:rsidRPr="00BE0268" w:rsidRDefault="00BE5DD5" w:rsidP="00BE0268">
      <w:pPr>
        <w:jc w:val="both"/>
        <w:rPr>
          <w:rFonts w:ascii="Times New Roman" w:hAnsi="Times New Roman" w:cs="Times New Roman"/>
          <w:sz w:val="24"/>
          <w:szCs w:val="24"/>
        </w:rPr>
      </w:pPr>
      <w:r w:rsidRPr="00ED2E44">
        <w:rPr>
          <w:rFonts w:ascii="Times New Roman" w:hAnsi="Times New Roman" w:cs="Times New Roman"/>
          <w:noProof/>
          <w:sz w:val="24"/>
          <w:szCs w:val="24"/>
          <w:lang w:val="es-VE" w:eastAsia="es-VE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B6EFDC7" wp14:editId="2377D972">
                <wp:simplePos x="0" y="0"/>
                <wp:positionH relativeFrom="margin">
                  <wp:posOffset>4229100</wp:posOffset>
                </wp:positionH>
                <wp:positionV relativeFrom="paragraph">
                  <wp:posOffset>1616075</wp:posOffset>
                </wp:positionV>
                <wp:extent cx="1148080" cy="228600"/>
                <wp:effectExtent l="0" t="0" r="20320" b="2540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808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DAA5E4" w14:textId="77777777" w:rsidR="00317E14" w:rsidRPr="00ED2E44" w:rsidRDefault="00317E14" w:rsidP="00ED2E4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</w:pPr>
                            <w:r w:rsidRPr="00ED2E44">
                              <w:rPr>
                                <w:rFonts w:ascii="Times New Roman" w:hAnsi="Times New Roman" w:cs="Times New Roman"/>
                                <w:b/>
                                <w:sz w:val="14"/>
                              </w:rPr>
                              <w:t>Cortesía El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333pt;margin-top:127.25pt;width:90.4pt;height:18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">
                <v:textbox>
                  <w:txbxContent>
                    <w:p w14:paraId="65DAA5E4" w14:textId="77777777" w:rsidR="00317E14" w:rsidRPr="00ED2E44" w:rsidRDefault="00317E14" w:rsidP="00ED2E4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</w:pPr>
                      <w:r w:rsidRPr="00ED2E44">
                        <w:rPr>
                          <w:rFonts w:ascii="Times New Roman" w:hAnsi="Times New Roman" w:cs="Times New Roman"/>
                          <w:b/>
                          <w:sz w:val="14"/>
                        </w:rPr>
                        <w:t>Cortesía El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345F6">
        <w:rPr>
          <w:rFonts w:ascii="Times New Roman" w:hAnsi="Times New Roman" w:cs="Times New Roman"/>
          <w:noProof/>
          <w:sz w:val="24"/>
          <w:szCs w:val="24"/>
          <w:lang w:val="es-VE" w:eastAsia="es-VE"/>
        </w:rPr>
        <w:drawing>
          <wp:anchor distT="0" distB="0" distL="114300" distR="114300" simplePos="0" relativeHeight="251659264" behindDoc="1" locked="0" layoutInCell="1" allowOverlap="1" wp14:anchorId="610FFCBE" wp14:editId="368EE870">
            <wp:simplePos x="0" y="0"/>
            <wp:positionH relativeFrom="margin">
              <wp:align>right</wp:align>
            </wp:positionH>
            <wp:positionV relativeFrom="paragraph">
              <wp:posOffset>9525</wp:posOffset>
            </wp:positionV>
            <wp:extent cx="2598420" cy="1949450"/>
            <wp:effectExtent l="0" t="0" r="0" b="6350"/>
            <wp:wrapTight wrapText="bothSides">
              <wp:wrapPolygon edited="0">
                <wp:start x="0" y="0"/>
                <wp:lineTo x="0" y="21389"/>
                <wp:lineTo x="21326" y="21389"/>
                <wp:lineTo x="21326" y="0"/>
                <wp:lineTo x="0" y="0"/>
              </wp:wrapPolygon>
            </wp:wrapTight>
            <wp:docPr id="2" name="Imagen 2" descr="Imagen relacion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n relacionada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457" cy="1951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1BA9" w:rsidRPr="00BE0268">
        <w:rPr>
          <w:rFonts w:ascii="Times New Roman" w:hAnsi="Times New Roman" w:cs="Times New Roman"/>
          <w:sz w:val="24"/>
          <w:szCs w:val="24"/>
        </w:rPr>
        <w:t xml:space="preserve">La actitud de Chávez contra la oposición se recrudeció, dentro y fuera de </w:t>
      </w:r>
      <w:r w:rsidR="00D523A5">
        <w:rPr>
          <w:rFonts w:ascii="Times New Roman" w:hAnsi="Times New Roman" w:cs="Times New Roman"/>
          <w:sz w:val="24"/>
          <w:szCs w:val="24"/>
        </w:rPr>
        <w:t>la</w:t>
      </w:r>
      <w:r w:rsidR="00531BA9" w:rsidRPr="00BE0268">
        <w:rPr>
          <w:rFonts w:ascii="Times New Roman" w:hAnsi="Times New Roman" w:cs="Times New Roman"/>
          <w:sz w:val="24"/>
          <w:szCs w:val="24"/>
        </w:rPr>
        <w:t xml:space="preserve">s fronteras. </w:t>
      </w:r>
      <w:r w:rsidR="001B2FD6">
        <w:rPr>
          <w:rFonts w:ascii="Times New Roman" w:hAnsi="Times New Roman" w:cs="Times New Roman"/>
          <w:sz w:val="24"/>
          <w:szCs w:val="24"/>
        </w:rPr>
        <w:t>S</w:t>
      </w:r>
      <w:r w:rsidR="00531BA9" w:rsidRPr="00BE0268">
        <w:rPr>
          <w:rFonts w:ascii="Times New Roman" w:hAnsi="Times New Roman" w:cs="Times New Roman"/>
          <w:sz w:val="24"/>
          <w:szCs w:val="24"/>
        </w:rPr>
        <w:t xml:space="preserve">e apoyó en los gobiernos de izquierda </w:t>
      </w:r>
      <w:r w:rsidR="00C7290B">
        <w:rPr>
          <w:rFonts w:ascii="Times New Roman" w:hAnsi="Times New Roman" w:cs="Times New Roman"/>
          <w:sz w:val="24"/>
          <w:szCs w:val="24"/>
        </w:rPr>
        <w:t xml:space="preserve">de la región </w:t>
      </w:r>
      <w:r w:rsidR="00056242">
        <w:rPr>
          <w:rFonts w:ascii="Times New Roman" w:hAnsi="Times New Roman" w:cs="Times New Roman"/>
          <w:sz w:val="24"/>
          <w:szCs w:val="24"/>
        </w:rPr>
        <w:t>y se alejó de los</w:t>
      </w:r>
      <w:r w:rsidR="00842D49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 xml:space="preserve"> la Unión Europea</w:t>
      </w:r>
      <w:r w:rsidR="00056242">
        <w:rPr>
          <w:rFonts w:ascii="Times New Roman" w:hAnsi="Times New Roman" w:cs="Times New Roman"/>
          <w:sz w:val="24"/>
          <w:szCs w:val="24"/>
        </w:rPr>
        <w:t xml:space="preserve"> </w:t>
      </w:r>
      <w:r w:rsidR="00531BA9" w:rsidRPr="00BE0268">
        <w:rPr>
          <w:rFonts w:ascii="Times New Roman" w:hAnsi="Times New Roman" w:cs="Times New Roman"/>
          <w:sz w:val="24"/>
          <w:szCs w:val="24"/>
        </w:rPr>
        <w:t>con la acentuación de un discurso antiimperialista contra el presidente de los Estad</w:t>
      </w:r>
      <w:r w:rsidR="00317E14">
        <w:rPr>
          <w:rFonts w:ascii="Times New Roman" w:hAnsi="Times New Roman" w:cs="Times New Roman"/>
          <w:sz w:val="24"/>
          <w:szCs w:val="24"/>
        </w:rPr>
        <w:t>os Unidos, George W. Bush, que</w:t>
      </w:r>
      <w:r w:rsidR="00531BA9" w:rsidRPr="00BE0268">
        <w:rPr>
          <w:rFonts w:ascii="Times New Roman" w:hAnsi="Times New Roman" w:cs="Times New Roman"/>
          <w:sz w:val="24"/>
          <w:szCs w:val="24"/>
        </w:rPr>
        <w:t xml:space="preserve"> según el barinés, </w:t>
      </w:r>
      <w:commentRangeStart w:id="2"/>
      <w:r w:rsidR="00531BA9" w:rsidRPr="00BE0268">
        <w:rPr>
          <w:rFonts w:ascii="Times New Roman" w:hAnsi="Times New Roman" w:cs="Times New Roman"/>
          <w:i/>
          <w:sz w:val="24"/>
          <w:szCs w:val="24"/>
        </w:rPr>
        <w:t>olía a azufre</w:t>
      </w:r>
      <w:commentRangeEnd w:id="2"/>
      <w:r w:rsidR="00B345F6">
        <w:rPr>
          <w:rStyle w:val="Refdecomentario"/>
        </w:rPr>
        <w:commentReference w:id="2"/>
      </w:r>
      <w:r w:rsidR="00531BA9" w:rsidRPr="00BE0268">
        <w:rPr>
          <w:rFonts w:ascii="Times New Roman" w:hAnsi="Times New Roman" w:cs="Times New Roman"/>
          <w:sz w:val="24"/>
          <w:szCs w:val="24"/>
        </w:rPr>
        <w:t>.</w:t>
      </w:r>
    </w:p>
    <w:p w14:paraId="264194C7" w14:textId="3E1FAB38" w:rsidR="00BE0268" w:rsidRPr="00BE0268" w:rsidRDefault="004A2AD3" w:rsidP="00BE0268">
      <w:pPr>
        <w:jc w:val="both"/>
        <w:rPr>
          <w:rFonts w:ascii="Times New Roman" w:hAnsi="Times New Roman" w:cs="Times New Roman"/>
          <w:sz w:val="24"/>
          <w:szCs w:val="24"/>
        </w:rPr>
      </w:pPr>
      <w:r w:rsidRPr="00BE0268">
        <w:rPr>
          <w:rFonts w:ascii="Times New Roman" w:hAnsi="Times New Roman" w:cs="Times New Roman"/>
          <w:sz w:val="24"/>
          <w:szCs w:val="24"/>
        </w:rPr>
        <w:t xml:space="preserve">No conforme con esto, </w:t>
      </w:r>
      <w:r w:rsidR="00EE08A2">
        <w:rPr>
          <w:rFonts w:ascii="Times New Roman" w:hAnsi="Times New Roman" w:cs="Times New Roman"/>
          <w:sz w:val="24"/>
          <w:szCs w:val="24"/>
        </w:rPr>
        <w:t>solicitó una</w:t>
      </w:r>
      <w:r w:rsidRPr="00BE0268">
        <w:rPr>
          <w:rFonts w:ascii="Times New Roman" w:hAnsi="Times New Roman" w:cs="Times New Roman"/>
          <w:sz w:val="24"/>
          <w:szCs w:val="24"/>
        </w:rPr>
        <w:t xml:space="preserve"> reforma constitucional. </w:t>
      </w:r>
      <w:r w:rsidR="00D523A5">
        <w:rPr>
          <w:rFonts w:ascii="Times New Roman" w:hAnsi="Times New Roman" w:cs="Times New Roman"/>
          <w:sz w:val="24"/>
          <w:szCs w:val="24"/>
        </w:rPr>
        <w:t>Teniendo el</w:t>
      </w:r>
      <w:r w:rsidR="00D523A5" w:rsidRPr="00BE0268">
        <w:rPr>
          <w:rFonts w:ascii="Times New Roman" w:hAnsi="Times New Roman" w:cs="Times New Roman"/>
          <w:sz w:val="24"/>
          <w:szCs w:val="24"/>
        </w:rPr>
        <w:t xml:space="preserve"> respaldo de la Asamblea N</w:t>
      </w:r>
      <w:r w:rsidR="00D523A5">
        <w:rPr>
          <w:rFonts w:ascii="Times New Roman" w:hAnsi="Times New Roman" w:cs="Times New Roman"/>
          <w:sz w:val="24"/>
          <w:szCs w:val="24"/>
        </w:rPr>
        <w:t>acional de mayoría chavista</w:t>
      </w:r>
      <w:r w:rsidR="00D523A5">
        <w:rPr>
          <w:rFonts w:ascii="Times New Roman" w:hAnsi="Times New Roman" w:cs="Times New Roman"/>
          <w:sz w:val="24"/>
          <w:szCs w:val="24"/>
        </w:rPr>
        <w:t>, el</w:t>
      </w:r>
      <w:r w:rsidR="00BE0268" w:rsidRPr="00BE0268">
        <w:rPr>
          <w:rFonts w:ascii="Times New Roman" w:hAnsi="Times New Roman" w:cs="Times New Roman"/>
          <w:sz w:val="24"/>
          <w:szCs w:val="24"/>
        </w:rPr>
        <w:t xml:space="preserve"> mandatario </w:t>
      </w:r>
      <w:r w:rsidR="00D523A5">
        <w:rPr>
          <w:rFonts w:ascii="Times New Roman" w:hAnsi="Times New Roman" w:cs="Times New Roman"/>
          <w:sz w:val="24"/>
          <w:szCs w:val="24"/>
        </w:rPr>
        <w:t>busc</w:t>
      </w:r>
      <w:r w:rsidR="00BE5DD5" w:rsidRPr="00BE0268">
        <w:rPr>
          <w:rFonts w:ascii="Times New Roman" w:hAnsi="Times New Roman" w:cs="Times New Roman"/>
          <w:sz w:val="24"/>
          <w:szCs w:val="24"/>
        </w:rPr>
        <w:t>ó</w:t>
      </w:r>
      <w:r w:rsidR="00BE0268" w:rsidRPr="00BE0268">
        <w:rPr>
          <w:rFonts w:ascii="Times New Roman" w:hAnsi="Times New Roman" w:cs="Times New Roman"/>
          <w:sz w:val="24"/>
          <w:szCs w:val="24"/>
        </w:rPr>
        <w:t xml:space="preserve"> </w:t>
      </w:r>
      <w:r w:rsidR="00D523A5">
        <w:rPr>
          <w:rFonts w:ascii="Times New Roman" w:hAnsi="Times New Roman" w:cs="Times New Roman"/>
          <w:sz w:val="24"/>
          <w:szCs w:val="24"/>
        </w:rPr>
        <w:t xml:space="preserve">la modificación de </w:t>
      </w:r>
      <w:r w:rsidR="00BE0268" w:rsidRPr="00BE0268">
        <w:rPr>
          <w:rFonts w:ascii="Times New Roman" w:hAnsi="Times New Roman" w:cs="Times New Roman"/>
          <w:sz w:val="24"/>
          <w:szCs w:val="24"/>
        </w:rPr>
        <w:t xml:space="preserve">33 </w:t>
      </w:r>
      <w:r w:rsidR="00D523A5">
        <w:rPr>
          <w:rFonts w:ascii="Times New Roman" w:hAnsi="Times New Roman" w:cs="Times New Roman"/>
          <w:sz w:val="24"/>
          <w:szCs w:val="24"/>
        </w:rPr>
        <w:t>artículos, pero</w:t>
      </w:r>
      <w:r w:rsidR="006F2B02">
        <w:rPr>
          <w:rFonts w:ascii="Times New Roman" w:hAnsi="Times New Roman" w:cs="Times New Roman"/>
          <w:sz w:val="24"/>
          <w:szCs w:val="24"/>
        </w:rPr>
        <w:t xml:space="preserve"> </w:t>
      </w:r>
      <w:r w:rsidR="00D523A5" w:rsidRPr="00BE0268">
        <w:rPr>
          <w:rFonts w:ascii="Times New Roman" w:hAnsi="Times New Roman" w:cs="Times New Roman"/>
          <w:sz w:val="24"/>
          <w:szCs w:val="24"/>
        </w:rPr>
        <w:t xml:space="preserve">el pueblo </w:t>
      </w:r>
      <w:r w:rsidR="00D523A5">
        <w:rPr>
          <w:rFonts w:ascii="Times New Roman" w:hAnsi="Times New Roman" w:cs="Times New Roman"/>
          <w:sz w:val="24"/>
          <w:szCs w:val="24"/>
        </w:rPr>
        <w:t>le dijo que no a la reforma en referendo</w:t>
      </w:r>
      <w:r w:rsidR="00D523A5">
        <w:rPr>
          <w:rFonts w:ascii="Times New Roman" w:hAnsi="Times New Roman" w:cs="Times New Roman"/>
          <w:sz w:val="24"/>
          <w:szCs w:val="24"/>
        </w:rPr>
        <w:t>, pese a los esfuerzos propagandísticos.</w:t>
      </w:r>
    </w:p>
    <w:p w14:paraId="51D31BCA" w14:textId="2B7E2B0C" w:rsidR="00C7290B" w:rsidRDefault="00D523A5" w:rsidP="000562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Un año después de la reelección, a</w:t>
      </w:r>
      <w:r w:rsidR="00BE0268" w:rsidRPr="00BE0268">
        <w:rPr>
          <w:rFonts w:ascii="Times New Roman" w:hAnsi="Times New Roman" w:cs="Times New Roman"/>
          <w:sz w:val="24"/>
          <w:szCs w:val="24"/>
        </w:rPr>
        <w:t xml:space="preserve"> la 1:30 </w:t>
      </w:r>
      <w:r w:rsidR="00EE08A2">
        <w:rPr>
          <w:rFonts w:ascii="Times New Roman" w:hAnsi="Times New Roman" w:cs="Times New Roman"/>
          <w:sz w:val="24"/>
          <w:szCs w:val="24"/>
        </w:rPr>
        <w:t>am</w:t>
      </w:r>
      <w:r w:rsidR="00BE5DD5">
        <w:rPr>
          <w:rFonts w:ascii="Times New Roman" w:hAnsi="Times New Roman" w:cs="Times New Roman"/>
          <w:sz w:val="24"/>
          <w:szCs w:val="24"/>
        </w:rPr>
        <w:t xml:space="preserve"> de</w:t>
      </w:r>
      <w:r>
        <w:rPr>
          <w:rFonts w:ascii="Times New Roman" w:hAnsi="Times New Roman" w:cs="Times New Roman"/>
          <w:sz w:val="24"/>
          <w:szCs w:val="24"/>
        </w:rPr>
        <w:t>l</w:t>
      </w:r>
      <w:r w:rsidR="00BE0268" w:rsidRPr="00BE0268">
        <w:rPr>
          <w:rFonts w:ascii="Times New Roman" w:hAnsi="Times New Roman" w:cs="Times New Roman"/>
          <w:sz w:val="24"/>
          <w:szCs w:val="24"/>
        </w:rPr>
        <w:t xml:space="preserve"> 3 de diciembre de 2007, Chávez</w:t>
      </w:r>
      <w:r w:rsidR="00531BA9" w:rsidRPr="00BE0268">
        <w:rPr>
          <w:rFonts w:ascii="Times New Roman" w:hAnsi="Times New Roman" w:cs="Times New Roman"/>
          <w:sz w:val="24"/>
          <w:szCs w:val="24"/>
        </w:rPr>
        <w:t xml:space="preserve"> </w:t>
      </w:r>
      <w:r w:rsidR="00EE08A2">
        <w:rPr>
          <w:rFonts w:ascii="Times New Roman" w:hAnsi="Times New Roman" w:cs="Times New Roman"/>
          <w:sz w:val="24"/>
          <w:szCs w:val="24"/>
        </w:rPr>
        <w:t xml:space="preserve">aceptó </w:t>
      </w:r>
      <w:r w:rsidR="00BE0268" w:rsidRPr="00BE0268">
        <w:rPr>
          <w:rFonts w:ascii="Times New Roman" w:hAnsi="Times New Roman" w:cs="Times New Roman"/>
          <w:sz w:val="24"/>
          <w:szCs w:val="24"/>
        </w:rPr>
        <w:t>su primera derrota electoral</w:t>
      </w:r>
      <w:r w:rsidR="00ED2E44">
        <w:rPr>
          <w:rFonts w:ascii="Times New Roman" w:hAnsi="Times New Roman" w:cs="Times New Roman"/>
          <w:sz w:val="24"/>
          <w:szCs w:val="24"/>
        </w:rPr>
        <w:t xml:space="preserve"> </w:t>
      </w:r>
      <w:r w:rsidR="00BE0268" w:rsidRPr="00BE0268">
        <w:rPr>
          <w:rFonts w:ascii="Times New Roman" w:hAnsi="Times New Roman" w:cs="Times New Roman"/>
          <w:sz w:val="24"/>
          <w:szCs w:val="24"/>
        </w:rPr>
        <w:t>desde 1998 y feli</w:t>
      </w:r>
      <w:r w:rsidR="00EE08A2">
        <w:rPr>
          <w:rFonts w:ascii="Times New Roman" w:hAnsi="Times New Roman" w:cs="Times New Roman"/>
          <w:sz w:val="24"/>
          <w:szCs w:val="24"/>
        </w:rPr>
        <w:t>citó</w:t>
      </w:r>
      <w:r w:rsidR="00BE0268" w:rsidRPr="00BE0268">
        <w:rPr>
          <w:rFonts w:ascii="Times New Roman" w:hAnsi="Times New Roman" w:cs="Times New Roman"/>
          <w:sz w:val="24"/>
          <w:szCs w:val="24"/>
        </w:rPr>
        <w:t xml:space="preserve"> cruentamente a la oposición </w:t>
      </w:r>
      <w:r w:rsidR="00842D49">
        <w:rPr>
          <w:rFonts w:ascii="Times New Roman" w:hAnsi="Times New Roman" w:cs="Times New Roman"/>
          <w:sz w:val="24"/>
          <w:szCs w:val="24"/>
        </w:rPr>
        <w:t>diciendo</w:t>
      </w:r>
      <w:r w:rsidR="00BE0268" w:rsidRPr="00BE0268">
        <w:rPr>
          <w:rFonts w:ascii="Times New Roman" w:hAnsi="Times New Roman" w:cs="Times New Roman"/>
          <w:sz w:val="24"/>
          <w:szCs w:val="24"/>
        </w:rPr>
        <w:t>:</w:t>
      </w:r>
      <w:r w:rsidR="00B345F6">
        <w:rPr>
          <w:rFonts w:ascii="Times New Roman" w:hAnsi="Times New Roman" w:cs="Times New Roman"/>
          <w:sz w:val="24"/>
          <w:szCs w:val="24"/>
        </w:rPr>
        <w:t xml:space="preserve"> </w:t>
      </w:r>
      <w:r w:rsidR="00B345F6" w:rsidRPr="00A511B2">
        <w:rPr>
          <w:rFonts w:ascii="Times New Roman" w:hAnsi="Times New Roman" w:cs="Times New Roman"/>
          <w:i/>
          <w:sz w:val="24"/>
          <w:szCs w:val="24"/>
        </w:rPr>
        <w:t>“sepan administrar su victoria, porque</w:t>
      </w:r>
      <w:r w:rsidR="001B2FD6" w:rsidRPr="00A511B2">
        <w:rPr>
          <w:rFonts w:ascii="Times New Roman" w:hAnsi="Times New Roman" w:cs="Times New Roman"/>
          <w:i/>
          <w:sz w:val="24"/>
          <w:szCs w:val="24"/>
        </w:rPr>
        <w:t xml:space="preserve"> ya la están llenando de mierda,</w:t>
      </w:r>
      <w:r w:rsidR="00B345F6" w:rsidRPr="00A511B2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1B2FD6" w:rsidRPr="00A511B2">
        <w:rPr>
          <w:rFonts w:ascii="Times New Roman" w:hAnsi="Times New Roman" w:cs="Times New Roman"/>
          <w:i/>
          <w:color w:val="002060"/>
          <w:sz w:val="24"/>
          <w:szCs w:val="24"/>
          <w:u w:val="single"/>
        </w:rPr>
        <w:t>e</w:t>
      </w:r>
      <w:hyperlink r:id="rId15" w:history="1">
        <w:r w:rsidR="00B345F6" w:rsidRPr="00A511B2">
          <w:rPr>
            <w:rStyle w:val="Hipervnculo"/>
            <w:rFonts w:ascii="Times New Roman" w:hAnsi="Times New Roman" w:cs="Times New Roman"/>
            <w:i/>
            <w:sz w:val="24"/>
            <w:szCs w:val="24"/>
          </w:rPr>
          <w:t>s una victoria de mierda</w:t>
        </w:r>
      </w:hyperlink>
      <w:r w:rsidR="00B345F6" w:rsidRPr="00A511B2">
        <w:rPr>
          <w:rFonts w:ascii="Times New Roman" w:hAnsi="Times New Roman" w:cs="Times New Roman"/>
          <w:i/>
          <w:sz w:val="24"/>
          <w:szCs w:val="24"/>
        </w:rPr>
        <w:t xml:space="preserve"> y la nuestra, lláme</w:t>
      </w:r>
      <w:r w:rsidR="00ED2E44" w:rsidRPr="00A511B2">
        <w:rPr>
          <w:rFonts w:ascii="Times New Roman" w:hAnsi="Times New Roman" w:cs="Times New Roman"/>
          <w:i/>
          <w:sz w:val="24"/>
          <w:szCs w:val="24"/>
        </w:rPr>
        <w:t>nla derrota, pero es de coraje”.</w:t>
      </w:r>
      <w:r w:rsidR="00ED2E4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CF5603F" w14:textId="2ADDEC20" w:rsidR="00B345F6" w:rsidRDefault="00ED2E44" w:rsidP="0005624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Así cerró el turbulento primer año del tercer período presidencial de Chávez, q</w:t>
      </w:r>
      <w:r w:rsidR="001B2FD6">
        <w:rPr>
          <w:rFonts w:ascii="Times New Roman" w:hAnsi="Times New Roman" w:cs="Times New Roman"/>
          <w:sz w:val="24"/>
          <w:szCs w:val="24"/>
        </w:rPr>
        <w:t>uien murió cinco años después, a los pocos meses de haber ganado la presidencia por cuarta vez.</w:t>
      </w:r>
    </w:p>
    <w:p w14:paraId="2C7A3571" w14:textId="77777777" w:rsidR="007E4FAA" w:rsidRDefault="007E4FAA" w:rsidP="000562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6100BF" w14:textId="77777777" w:rsidR="007156A5" w:rsidRDefault="007156A5" w:rsidP="0005624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E02E3A" w14:textId="6659CEBC" w:rsidR="007156A5" w:rsidRDefault="007156A5" w:rsidP="00D523A5">
      <w:pPr>
        <w:jc w:val="right"/>
        <w:rPr>
          <w:rFonts w:ascii="Times New Roman" w:hAnsi="Times New Roman" w:cs="Times New Roman"/>
          <w:sz w:val="20"/>
          <w:szCs w:val="24"/>
        </w:rPr>
      </w:pPr>
      <w:r w:rsidRPr="007156A5">
        <w:rPr>
          <w:rFonts w:ascii="Times New Roman" w:hAnsi="Times New Roman" w:cs="Times New Roman"/>
          <w:sz w:val="20"/>
          <w:szCs w:val="24"/>
        </w:rPr>
        <w:t>Por: Fátima De Oliveira</w:t>
      </w:r>
    </w:p>
    <w:p w14:paraId="3A38C56C" w14:textId="77777777" w:rsidR="00A511B2" w:rsidRDefault="00A511B2" w:rsidP="00D523A5">
      <w:pPr>
        <w:jc w:val="right"/>
        <w:rPr>
          <w:rFonts w:ascii="Times New Roman" w:hAnsi="Times New Roman" w:cs="Times New Roman"/>
          <w:sz w:val="20"/>
          <w:szCs w:val="24"/>
        </w:rPr>
      </w:pPr>
    </w:p>
    <w:p w14:paraId="4F6A71AD" w14:textId="77777777" w:rsidR="005E2C79" w:rsidRDefault="005E2C79" w:rsidP="00D523A5">
      <w:pPr>
        <w:jc w:val="right"/>
        <w:rPr>
          <w:rFonts w:ascii="Times New Roman" w:hAnsi="Times New Roman" w:cs="Times New Roman"/>
          <w:sz w:val="20"/>
          <w:szCs w:val="24"/>
        </w:rPr>
      </w:pPr>
    </w:p>
    <w:p w14:paraId="4197C992" w14:textId="77777777" w:rsidR="005E2C79" w:rsidRDefault="005E2C79" w:rsidP="00D523A5">
      <w:pPr>
        <w:jc w:val="right"/>
        <w:rPr>
          <w:rFonts w:ascii="Times New Roman" w:hAnsi="Times New Roman" w:cs="Times New Roman"/>
          <w:sz w:val="20"/>
          <w:szCs w:val="24"/>
        </w:rPr>
      </w:pPr>
    </w:p>
    <w:p w14:paraId="771CCA11" w14:textId="58C17E7E" w:rsidR="005E2C79" w:rsidRDefault="00271DF0" w:rsidP="00A511B2">
      <w:pPr>
        <w:jc w:val="center"/>
        <w:rPr>
          <w:rFonts w:ascii="Times New Roman" w:hAnsi="Times New Roman" w:cs="Times New Roman"/>
          <w:b/>
          <w:sz w:val="20"/>
          <w:szCs w:val="24"/>
          <w:u w:val="single"/>
        </w:rPr>
      </w:pPr>
      <w:r>
        <w:rPr>
          <w:rFonts w:ascii="Times New Roman" w:hAnsi="Times New Roman" w:cs="Times New Roman"/>
          <w:b/>
          <w:sz w:val="20"/>
          <w:szCs w:val="24"/>
          <w:u w:val="single"/>
        </w:rPr>
        <w:t>Fuentes consultadas</w:t>
      </w:r>
    </w:p>
    <w:p w14:paraId="07F81EE7" w14:textId="77777777" w:rsidR="00A511B2" w:rsidRPr="00A26DDD" w:rsidRDefault="00A511B2" w:rsidP="00A26DDD">
      <w:pPr>
        <w:jc w:val="both"/>
        <w:rPr>
          <w:rFonts w:ascii="Times New Roman" w:hAnsi="Times New Roman" w:cs="Times New Roman"/>
          <w:b/>
          <w:sz w:val="20"/>
          <w:szCs w:val="24"/>
          <w:u w:val="single"/>
        </w:rPr>
      </w:pPr>
    </w:p>
    <w:p w14:paraId="385792D1" w14:textId="1E46B9DB" w:rsidR="005E2C79" w:rsidRDefault="005E2C79" w:rsidP="00A26DDD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0"/>
          <w:szCs w:val="24"/>
        </w:rPr>
      </w:pPr>
      <w:r w:rsidRPr="00A26DDD">
        <w:rPr>
          <w:rFonts w:ascii="Times New Roman" w:hAnsi="Times New Roman" w:cs="Times New Roman"/>
          <w:b/>
          <w:sz w:val="20"/>
          <w:szCs w:val="24"/>
        </w:rPr>
        <w:t>Bibliográficas</w:t>
      </w:r>
      <w:r w:rsidR="00A26DDD" w:rsidRPr="00A26DDD">
        <w:rPr>
          <w:rFonts w:ascii="Times New Roman" w:hAnsi="Times New Roman" w:cs="Times New Roman"/>
          <w:b/>
          <w:sz w:val="20"/>
          <w:szCs w:val="24"/>
        </w:rPr>
        <w:t>:</w:t>
      </w:r>
    </w:p>
    <w:p w14:paraId="25712396" w14:textId="77777777" w:rsidR="00A511B2" w:rsidRPr="00A26DDD" w:rsidRDefault="00A511B2" w:rsidP="00A511B2">
      <w:pPr>
        <w:pStyle w:val="Prrafodelista"/>
        <w:jc w:val="both"/>
        <w:rPr>
          <w:rFonts w:ascii="Times New Roman" w:hAnsi="Times New Roman" w:cs="Times New Roman"/>
          <w:b/>
          <w:sz w:val="20"/>
          <w:szCs w:val="24"/>
        </w:rPr>
      </w:pPr>
    </w:p>
    <w:p w14:paraId="5018AF0A" w14:textId="77777777" w:rsidR="00A26DDD" w:rsidRPr="00A26DDD" w:rsidRDefault="005E2C79" w:rsidP="00A26DDD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B345F6">
        <w:rPr>
          <w:rFonts w:ascii="Times New Roman" w:hAnsi="Times New Roman" w:cs="Times New Roman"/>
        </w:rPr>
        <w:t xml:space="preserve">CABALLERO, Manuel. </w:t>
      </w:r>
      <w:r w:rsidRPr="00ED2E44">
        <w:rPr>
          <w:rFonts w:ascii="Times New Roman" w:hAnsi="Times New Roman" w:cs="Times New Roman"/>
          <w:i/>
        </w:rPr>
        <w:t>La Peste Militar, escritos polémicos 1992-2007</w:t>
      </w:r>
      <w:r w:rsidRPr="00B345F6">
        <w:rPr>
          <w:rFonts w:ascii="Times New Roman" w:hAnsi="Times New Roman" w:cs="Times New Roman"/>
        </w:rPr>
        <w:t>. Editorial ALFA. Caracas – Venezuela. 2007. P. 219.</w:t>
      </w:r>
    </w:p>
    <w:p w14:paraId="7B61394A" w14:textId="48127269" w:rsidR="005E2C79" w:rsidRPr="00A511B2" w:rsidRDefault="00A26DDD" w:rsidP="00A26DDD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</w:rPr>
        <w:t>HERNÁNDEZ, Ramón</w:t>
      </w:r>
      <w:r w:rsidRPr="00A26DDD">
        <w:rPr>
          <w:rFonts w:ascii="Times New Roman" w:hAnsi="Times New Roman" w:cs="Times New Roman"/>
          <w:i/>
        </w:rPr>
        <w:t>. El asedio inútil, conversaciones con Germán Carrera Damas sobre Hugo Chávez contra la Historia.</w:t>
      </w:r>
      <w:r w:rsidRPr="00A26DDD">
        <w:rPr>
          <w:rFonts w:ascii="Times New Roman" w:hAnsi="Times New Roman" w:cs="Times New Roman"/>
        </w:rPr>
        <w:t xml:space="preserve"> Editorial Libros Marcados. 2009. P. 239.</w:t>
      </w:r>
    </w:p>
    <w:p w14:paraId="65987944" w14:textId="77777777" w:rsidR="00A511B2" w:rsidRPr="00A26DDD" w:rsidRDefault="00A511B2" w:rsidP="00A511B2">
      <w:pPr>
        <w:pStyle w:val="Prrafodelista"/>
        <w:ind w:left="1440"/>
        <w:jc w:val="both"/>
        <w:rPr>
          <w:rFonts w:ascii="Times New Roman" w:hAnsi="Times New Roman" w:cs="Times New Roman"/>
          <w:sz w:val="20"/>
          <w:szCs w:val="24"/>
        </w:rPr>
      </w:pPr>
    </w:p>
    <w:p w14:paraId="3E8CEAB7" w14:textId="68DFFDF9" w:rsidR="00A26DDD" w:rsidRDefault="00A26DDD" w:rsidP="00A26DDD">
      <w:pPr>
        <w:pStyle w:val="Prrafodelista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0"/>
          <w:szCs w:val="24"/>
        </w:rPr>
      </w:pPr>
      <w:r w:rsidRPr="00A26DDD">
        <w:rPr>
          <w:rFonts w:ascii="Times New Roman" w:hAnsi="Times New Roman" w:cs="Times New Roman"/>
          <w:b/>
          <w:sz w:val="20"/>
          <w:szCs w:val="24"/>
        </w:rPr>
        <w:t>Electrónicas:</w:t>
      </w:r>
    </w:p>
    <w:p w14:paraId="006EEAF7" w14:textId="77777777" w:rsidR="00A511B2" w:rsidRDefault="00A511B2" w:rsidP="00A511B2">
      <w:pPr>
        <w:pStyle w:val="Prrafodelista"/>
        <w:jc w:val="both"/>
        <w:rPr>
          <w:rFonts w:ascii="Times New Roman" w:hAnsi="Times New Roman" w:cs="Times New Roman"/>
          <w:b/>
          <w:sz w:val="20"/>
          <w:szCs w:val="24"/>
        </w:rPr>
      </w:pPr>
    </w:p>
    <w:p w14:paraId="4A049506" w14:textId="4F32E735" w:rsidR="00A26DDD" w:rsidRPr="00A26DDD" w:rsidRDefault="00A26DDD" w:rsidP="00A26DDD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A26DDD">
        <w:rPr>
          <w:rFonts w:ascii="Times New Roman" w:hAnsi="Times New Roman" w:cs="Times New Roman"/>
          <w:i/>
          <w:sz w:val="20"/>
          <w:szCs w:val="24"/>
        </w:rPr>
        <w:t>¿Qué es el Socialismo del siglo XXI?</w:t>
      </w:r>
      <w:r w:rsidRPr="00A26DDD">
        <w:rPr>
          <w:rFonts w:ascii="Times New Roman" w:hAnsi="Times New Roman" w:cs="Times New Roman"/>
          <w:sz w:val="20"/>
          <w:szCs w:val="24"/>
        </w:rPr>
        <w:t xml:space="preserve"> Por: Mary Pili Hernández. En: </w:t>
      </w:r>
      <w:hyperlink r:id="rId16" w:history="1">
        <w:r w:rsidR="00A511B2" w:rsidRPr="00662DF5">
          <w:rPr>
            <w:rStyle w:val="Hipervnculo"/>
            <w:rFonts w:ascii="Times New Roman" w:hAnsi="Times New Roman" w:cs="Times New Roman"/>
            <w:sz w:val="20"/>
            <w:szCs w:val="24"/>
          </w:rPr>
          <w:t>https://www.aporrea.org/ideologia/a28332.html</w:t>
        </w:r>
        <w:r w:rsidR="00A511B2" w:rsidRPr="00A511B2">
          <w:rPr>
            <w:rStyle w:val="Hipervnculo"/>
            <w:rFonts w:ascii="Times New Roman" w:hAnsi="Times New Roman" w:cs="Times New Roman"/>
            <w:sz w:val="20"/>
            <w:szCs w:val="24"/>
            <w:u w:val="none"/>
          </w:rPr>
          <w:t xml:space="preserve"> </w:t>
        </w:r>
        <w:r w:rsidR="00A511B2" w:rsidRPr="00A511B2">
          <w:rPr>
            <w:rStyle w:val="Hipervnculo"/>
            <w:rFonts w:ascii="Times New Roman" w:hAnsi="Times New Roman" w:cs="Times New Roman"/>
            <w:color w:val="auto"/>
            <w:sz w:val="20"/>
            <w:szCs w:val="24"/>
            <w:u w:val="none"/>
          </w:rPr>
          <w:t>13/12/2006</w:t>
        </w:r>
      </w:hyperlink>
      <w:r w:rsidR="00A511B2">
        <w:rPr>
          <w:rFonts w:ascii="Times New Roman" w:hAnsi="Times New Roman" w:cs="Times New Roman"/>
          <w:sz w:val="20"/>
          <w:szCs w:val="24"/>
        </w:rPr>
        <w:t xml:space="preserve"> </w:t>
      </w:r>
      <w:r w:rsidRPr="00A26DDD">
        <w:rPr>
          <w:rFonts w:ascii="Times New Roman" w:hAnsi="Times New Roman" w:cs="Times New Roman"/>
          <w:sz w:val="20"/>
          <w:szCs w:val="24"/>
        </w:rPr>
        <w:t>06:37 pm (Consultado el 9 de diciembre de 2018 a las 18:00)</w:t>
      </w:r>
    </w:p>
    <w:p w14:paraId="4D72580B" w14:textId="2F4104C6" w:rsidR="00A26DDD" w:rsidRDefault="00A26DDD" w:rsidP="00A26DDD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A26DDD">
        <w:rPr>
          <w:rFonts w:ascii="Times New Roman" w:hAnsi="Times New Roman" w:cs="Times New Roman"/>
          <w:i/>
          <w:sz w:val="20"/>
          <w:szCs w:val="24"/>
        </w:rPr>
        <w:t>Hugo Chávez.</w:t>
      </w:r>
      <w:r w:rsidRPr="00A26DDD">
        <w:rPr>
          <w:rFonts w:ascii="Times New Roman" w:hAnsi="Times New Roman" w:cs="Times New Roman"/>
          <w:sz w:val="20"/>
          <w:szCs w:val="24"/>
        </w:rPr>
        <w:t xml:space="preserve"> En: </w:t>
      </w:r>
      <w:hyperlink r:id="rId17" w:history="1">
        <w:r w:rsidR="00A511B2" w:rsidRPr="00662DF5">
          <w:rPr>
            <w:rStyle w:val="Hipervnculo"/>
            <w:rFonts w:ascii="Times New Roman" w:hAnsi="Times New Roman" w:cs="Times New Roman"/>
            <w:sz w:val="20"/>
            <w:szCs w:val="24"/>
          </w:rPr>
          <w:t>https://www.biografiasyvidas.com/biografia/c/chavez_hugo.htm</w:t>
        </w:r>
      </w:hyperlink>
      <w:r w:rsidR="00A511B2">
        <w:rPr>
          <w:rFonts w:ascii="Times New Roman" w:hAnsi="Times New Roman" w:cs="Times New Roman"/>
          <w:sz w:val="20"/>
          <w:szCs w:val="24"/>
        </w:rPr>
        <w:t xml:space="preserve"> </w:t>
      </w:r>
      <w:r w:rsidRPr="00A26DDD">
        <w:rPr>
          <w:rFonts w:ascii="Times New Roman" w:hAnsi="Times New Roman" w:cs="Times New Roman"/>
          <w:sz w:val="20"/>
          <w:szCs w:val="24"/>
        </w:rPr>
        <w:t xml:space="preserve"> (Consultado el 9 de diciembre de 2018 a las 16:30)</w:t>
      </w:r>
    </w:p>
    <w:p w14:paraId="51728F98" w14:textId="665789D2" w:rsidR="00A26DDD" w:rsidRPr="00A26DDD" w:rsidRDefault="00A26DDD" w:rsidP="00A26DDD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0"/>
          <w:szCs w:val="24"/>
        </w:rPr>
      </w:pPr>
      <w:r w:rsidRPr="00A26DDD">
        <w:rPr>
          <w:rFonts w:ascii="Times New Roman" w:hAnsi="Times New Roman" w:cs="Times New Roman"/>
          <w:i/>
          <w:sz w:val="20"/>
          <w:szCs w:val="24"/>
        </w:rPr>
        <w:t>Hugo Chávez, el líder bolivariano.</w:t>
      </w:r>
      <w:r w:rsidRPr="00A26DDD">
        <w:rPr>
          <w:rFonts w:ascii="Times New Roman" w:hAnsi="Times New Roman" w:cs="Times New Roman"/>
          <w:sz w:val="20"/>
          <w:szCs w:val="24"/>
        </w:rPr>
        <w:t xml:space="preserve"> En: </w:t>
      </w:r>
      <w:hyperlink r:id="rId18" w:history="1">
        <w:r w:rsidR="00A511B2" w:rsidRPr="00662DF5">
          <w:rPr>
            <w:rStyle w:val="Hipervnculo"/>
            <w:rFonts w:ascii="Times New Roman" w:hAnsi="Times New Roman" w:cs="Times New Roman"/>
            <w:sz w:val="20"/>
            <w:szCs w:val="24"/>
          </w:rPr>
          <w:t>https://actualidad.rt.com/themes/view/80795-hugo-chavez-lider-revolucion-bolivariana</w:t>
        </w:r>
      </w:hyperlink>
      <w:r w:rsidR="00A511B2">
        <w:rPr>
          <w:rFonts w:ascii="Times New Roman" w:hAnsi="Times New Roman" w:cs="Times New Roman"/>
          <w:sz w:val="20"/>
          <w:szCs w:val="24"/>
        </w:rPr>
        <w:t xml:space="preserve"> </w:t>
      </w:r>
      <w:r w:rsidRPr="00A26DDD">
        <w:rPr>
          <w:rFonts w:ascii="Times New Roman" w:hAnsi="Times New Roman" w:cs="Times New Roman"/>
          <w:sz w:val="20"/>
          <w:szCs w:val="24"/>
        </w:rPr>
        <w:t>(Consultado el 9 de diciem</w:t>
      </w:r>
      <w:r>
        <w:rPr>
          <w:rFonts w:ascii="Times New Roman" w:hAnsi="Times New Roman" w:cs="Times New Roman"/>
          <w:sz w:val="20"/>
          <w:szCs w:val="24"/>
        </w:rPr>
        <w:t>bre de 2018 a las 16:0</w:t>
      </w:r>
      <w:r w:rsidRPr="00A26DDD">
        <w:rPr>
          <w:rFonts w:ascii="Times New Roman" w:hAnsi="Times New Roman" w:cs="Times New Roman"/>
          <w:sz w:val="20"/>
          <w:szCs w:val="24"/>
        </w:rPr>
        <w:t>0)</w:t>
      </w:r>
    </w:p>
    <w:p w14:paraId="1495BAB8" w14:textId="4ABD2316" w:rsidR="00A511B2" w:rsidRPr="00A511B2" w:rsidRDefault="00A26DDD" w:rsidP="00A511B2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0"/>
          <w:szCs w:val="24"/>
        </w:rPr>
      </w:pPr>
      <w:r w:rsidRPr="00A511B2">
        <w:rPr>
          <w:rFonts w:ascii="Times New Roman" w:hAnsi="Times New Roman" w:cs="Times New Roman"/>
          <w:i/>
          <w:sz w:val="20"/>
          <w:szCs w:val="24"/>
        </w:rPr>
        <w:t>Hugo Chávez: cronología de casi 15 años de Gobierno bolivariano</w:t>
      </w:r>
      <w:r w:rsidRPr="00A511B2">
        <w:rPr>
          <w:rFonts w:ascii="Times New Roman" w:hAnsi="Times New Roman" w:cs="Times New Roman"/>
          <w:sz w:val="20"/>
          <w:szCs w:val="24"/>
        </w:rPr>
        <w:t xml:space="preserve"> En:</w:t>
      </w:r>
      <w:r w:rsidRPr="00A511B2">
        <w:rPr>
          <w:rFonts w:ascii="Times New Roman" w:hAnsi="Times New Roman" w:cs="Times New Roman"/>
          <w:sz w:val="20"/>
          <w:szCs w:val="24"/>
        </w:rPr>
        <w:t xml:space="preserve"> </w:t>
      </w:r>
      <w:hyperlink r:id="rId19" w:history="1">
        <w:r w:rsidR="00A511B2" w:rsidRPr="00662DF5">
          <w:rPr>
            <w:rStyle w:val="Hipervnculo"/>
            <w:rFonts w:ascii="Times New Roman" w:hAnsi="Times New Roman" w:cs="Times New Roman"/>
            <w:sz w:val="20"/>
            <w:szCs w:val="24"/>
          </w:rPr>
          <w:t>https://www.20minutos.es/noticia/1749945/0/hugo-chavez/muerte-cronologia/gobierno-venezuela/#xtor=AD-15&amp;xts=467263</w:t>
        </w:r>
      </w:hyperlink>
      <w:r w:rsidR="00A511B2">
        <w:rPr>
          <w:rFonts w:ascii="Times New Roman" w:hAnsi="Times New Roman" w:cs="Times New Roman"/>
          <w:sz w:val="20"/>
          <w:szCs w:val="24"/>
        </w:rPr>
        <w:t xml:space="preserve"> Marzo de 2013 </w:t>
      </w:r>
      <w:r w:rsidR="00A511B2" w:rsidRPr="00A511B2">
        <w:rPr>
          <w:rFonts w:ascii="Times New Roman" w:hAnsi="Times New Roman" w:cs="Times New Roman"/>
          <w:sz w:val="20"/>
          <w:szCs w:val="24"/>
        </w:rPr>
        <w:t>(Consultado el</w:t>
      </w:r>
      <w:r w:rsidR="00A511B2">
        <w:rPr>
          <w:rFonts w:ascii="Times New Roman" w:hAnsi="Times New Roman" w:cs="Times New Roman"/>
          <w:sz w:val="20"/>
          <w:szCs w:val="24"/>
        </w:rPr>
        <w:t xml:space="preserve"> 9 de diciembre de 2018 a las 15</w:t>
      </w:r>
      <w:r w:rsidR="00A511B2" w:rsidRPr="00A511B2">
        <w:rPr>
          <w:rFonts w:ascii="Times New Roman" w:hAnsi="Times New Roman" w:cs="Times New Roman"/>
          <w:sz w:val="20"/>
          <w:szCs w:val="24"/>
        </w:rPr>
        <w:t>:30)</w:t>
      </w:r>
    </w:p>
    <w:p w14:paraId="1D878A2F" w14:textId="54C64062" w:rsidR="00A511B2" w:rsidRPr="00A511B2" w:rsidRDefault="00A511B2" w:rsidP="00A511B2">
      <w:pPr>
        <w:pStyle w:val="Prrafodelista"/>
        <w:numPr>
          <w:ilvl w:val="0"/>
          <w:numId w:val="3"/>
        </w:numPr>
        <w:rPr>
          <w:rFonts w:ascii="Times New Roman" w:hAnsi="Times New Roman" w:cs="Times New Roman"/>
          <w:sz w:val="20"/>
          <w:szCs w:val="24"/>
        </w:rPr>
      </w:pPr>
      <w:r w:rsidRPr="00A511B2">
        <w:rPr>
          <w:rFonts w:ascii="Times New Roman" w:hAnsi="Times New Roman" w:cs="Times New Roman"/>
          <w:i/>
          <w:sz w:val="20"/>
          <w:szCs w:val="24"/>
        </w:rPr>
        <w:t>Venezuela dice 'no' a la Constitución de Chávez</w:t>
      </w:r>
      <w:r>
        <w:rPr>
          <w:rFonts w:ascii="Times New Roman" w:hAnsi="Times New Roman" w:cs="Times New Roman"/>
          <w:sz w:val="20"/>
          <w:szCs w:val="24"/>
        </w:rPr>
        <w:t xml:space="preserve">.  Por: F. Peregil </w:t>
      </w:r>
      <w:r w:rsidRPr="00A511B2">
        <w:rPr>
          <w:rFonts w:ascii="Times New Roman" w:hAnsi="Times New Roman" w:cs="Times New Roman"/>
          <w:sz w:val="20"/>
          <w:szCs w:val="24"/>
        </w:rPr>
        <w:t xml:space="preserve">En: </w:t>
      </w:r>
      <w:hyperlink r:id="rId20" w:history="1">
        <w:r w:rsidRPr="00A511B2">
          <w:rPr>
            <w:rStyle w:val="Hipervnculo"/>
            <w:rFonts w:ascii="Times New Roman" w:hAnsi="Times New Roman" w:cs="Times New Roman"/>
            <w:sz w:val="20"/>
            <w:szCs w:val="24"/>
          </w:rPr>
          <w:t>https://elpais.com/internacional/2007/12/03/actualidad/1196636401_850215.html</w:t>
        </w:r>
      </w:hyperlink>
      <w:r w:rsidRPr="00A511B2">
        <w:rPr>
          <w:rFonts w:ascii="Times New Roman" w:hAnsi="Times New Roman" w:cs="Times New Roman"/>
          <w:sz w:val="20"/>
          <w:szCs w:val="24"/>
        </w:rPr>
        <w:t xml:space="preserve"> </w:t>
      </w:r>
      <w:r>
        <w:rPr>
          <w:rFonts w:ascii="Times New Roman" w:hAnsi="Times New Roman" w:cs="Times New Roman"/>
          <w:sz w:val="20"/>
          <w:szCs w:val="24"/>
        </w:rPr>
        <w:t xml:space="preserve">3 de diciembre de 2007 </w:t>
      </w:r>
      <w:r w:rsidRPr="00A511B2">
        <w:rPr>
          <w:rFonts w:ascii="Times New Roman" w:hAnsi="Times New Roman" w:cs="Times New Roman"/>
          <w:sz w:val="20"/>
          <w:szCs w:val="24"/>
        </w:rPr>
        <w:t>(Consultado el 9 de diciembre de 2018 a las 15:30)</w:t>
      </w:r>
    </w:p>
    <w:p w14:paraId="2029B8A6" w14:textId="54A0DFD8" w:rsidR="00A26DDD" w:rsidRPr="00A26DDD" w:rsidRDefault="00A511B2" w:rsidP="00A511B2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0"/>
          <w:szCs w:val="24"/>
        </w:rPr>
      </w:pPr>
      <w:r w:rsidRPr="00A511B2">
        <w:rPr>
          <w:rFonts w:ascii="Times New Roman" w:hAnsi="Times New Roman" w:cs="Times New Roman"/>
          <w:i/>
          <w:sz w:val="20"/>
          <w:szCs w:val="24"/>
        </w:rPr>
        <w:t>Venezuela: las elecciones presidenciales de 2006¿Hacia el socialismo del siglo XXI</w:t>
      </w:r>
      <w:r w:rsidRPr="00A511B2">
        <w:rPr>
          <w:rFonts w:ascii="Times New Roman" w:hAnsi="Times New Roman" w:cs="Times New Roman"/>
          <w:sz w:val="20"/>
          <w:szCs w:val="24"/>
        </w:rPr>
        <w:t>?</w:t>
      </w:r>
      <w:r>
        <w:rPr>
          <w:rFonts w:ascii="Times New Roman" w:hAnsi="Times New Roman" w:cs="Times New Roman"/>
          <w:sz w:val="20"/>
          <w:szCs w:val="24"/>
        </w:rPr>
        <w:t xml:space="preserve"> Por: Margarita López Maya y Luis Lander. Enero 2007. En: </w:t>
      </w:r>
      <w:hyperlink r:id="rId21" w:history="1">
        <w:r w:rsidRPr="00662DF5">
          <w:rPr>
            <w:rStyle w:val="Hipervnculo"/>
            <w:rFonts w:ascii="Times New Roman" w:hAnsi="Times New Roman" w:cs="Times New Roman"/>
            <w:sz w:val="20"/>
            <w:szCs w:val="24"/>
          </w:rPr>
          <w:t>https://www.redalyc.org/html/403/40306401/</w:t>
        </w:r>
      </w:hyperlink>
      <w:r>
        <w:rPr>
          <w:rFonts w:ascii="Times New Roman" w:hAnsi="Times New Roman" w:cs="Times New Roman"/>
          <w:sz w:val="20"/>
          <w:szCs w:val="24"/>
        </w:rPr>
        <w:t xml:space="preserve"> </w:t>
      </w:r>
      <w:r w:rsidRPr="00A511B2">
        <w:rPr>
          <w:rFonts w:ascii="Times New Roman" w:hAnsi="Times New Roman" w:cs="Times New Roman"/>
          <w:sz w:val="20"/>
          <w:szCs w:val="24"/>
        </w:rPr>
        <w:t>(Consultado el 9 de dici</w:t>
      </w:r>
      <w:r>
        <w:rPr>
          <w:rFonts w:ascii="Times New Roman" w:hAnsi="Times New Roman" w:cs="Times New Roman"/>
          <w:sz w:val="20"/>
          <w:szCs w:val="24"/>
        </w:rPr>
        <w:t>embre de 2018 a las 17</w:t>
      </w:r>
      <w:r w:rsidRPr="00A511B2">
        <w:rPr>
          <w:rFonts w:ascii="Times New Roman" w:hAnsi="Times New Roman" w:cs="Times New Roman"/>
          <w:sz w:val="20"/>
          <w:szCs w:val="24"/>
        </w:rPr>
        <w:t>:30)</w:t>
      </w:r>
    </w:p>
    <w:sectPr w:rsidR="00A26DDD" w:rsidRPr="00A26DDD">
      <w:footerReference w:type="default" r:id="rId2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ftm olive" w:date="2018-12-09T22:19:00Z" w:initials="fo">
    <w:p w14:paraId="267C01D7" w14:textId="77777777" w:rsidR="00317E14" w:rsidRPr="00B345F6" w:rsidRDefault="00317E14">
      <w:pPr>
        <w:pStyle w:val="Textocomentario"/>
        <w:rPr>
          <w:rFonts w:ascii="Times New Roman" w:hAnsi="Times New Roman" w:cs="Times New Roman"/>
        </w:rPr>
      </w:pPr>
      <w:r>
        <w:rPr>
          <w:rStyle w:val="Refdecomentario"/>
        </w:rPr>
        <w:annotationRef/>
      </w:r>
      <w:r w:rsidRPr="00B345F6">
        <w:rPr>
          <w:rFonts w:ascii="Times New Roman" w:hAnsi="Times New Roman" w:cs="Times New Roman"/>
          <w:sz w:val="22"/>
        </w:rPr>
        <w:t xml:space="preserve">CABALLERO, Manuel. </w:t>
      </w:r>
      <w:r w:rsidRPr="00ED2E44">
        <w:rPr>
          <w:rFonts w:ascii="Times New Roman" w:hAnsi="Times New Roman" w:cs="Times New Roman"/>
          <w:i/>
          <w:sz w:val="22"/>
        </w:rPr>
        <w:t>La Peste Militar, escritos polémicos 1992-2007</w:t>
      </w:r>
      <w:r w:rsidRPr="00B345F6">
        <w:rPr>
          <w:rFonts w:ascii="Times New Roman" w:hAnsi="Times New Roman" w:cs="Times New Roman"/>
          <w:sz w:val="22"/>
        </w:rPr>
        <w:t>. Editorial ALFA. Caracas – Venezuela. 2007. P. 219.</w:t>
      </w:r>
    </w:p>
  </w:comment>
  <w:comment w:id="2" w:author="ftm olive" w:date="2018-12-10T11:04:00Z" w:initials="fo">
    <w:p w14:paraId="7E5F6354" w14:textId="598068FA" w:rsidR="00317E14" w:rsidRPr="00B345F6" w:rsidRDefault="00317E14" w:rsidP="00B345F6">
      <w:pPr>
        <w:pStyle w:val="Textocomentario"/>
        <w:rPr>
          <w:rFonts w:ascii="Times New Roman" w:hAnsi="Times New Roman" w:cs="Times New Roman"/>
          <w:sz w:val="22"/>
          <w:szCs w:val="22"/>
        </w:rPr>
      </w:pPr>
      <w:r>
        <w:rPr>
          <w:rStyle w:val="Refdecomentario"/>
        </w:rPr>
        <w:annotationRef/>
      </w:r>
      <w:r w:rsidRPr="00B345F6">
        <w:rPr>
          <w:rFonts w:ascii="Times New Roman" w:hAnsi="Times New Roman" w:cs="Times New Roman"/>
          <w:sz w:val="22"/>
          <w:szCs w:val="22"/>
        </w:rPr>
        <w:t xml:space="preserve">Chávez dijo el 20 de septiembre en la Asamblea General de la ONU lo siguiente: </w:t>
      </w:r>
      <w:r w:rsidRPr="00B345F6">
        <w:rPr>
          <w:rFonts w:ascii="Times New Roman" w:hAnsi="Times New Roman" w:cs="Times New Roman"/>
          <w:color w:val="282828"/>
          <w:sz w:val="22"/>
          <w:szCs w:val="22"/>
          <w:shd w:val="clear" w:color="auto" w:fill="FFFFFF"/>
        </w:rPr>
        <w:t>“Ayer vino el diablo aquí, ayer estuvo el diablo aquí, en este mismo lugar. ¡Huele a azufre todavía esta mesa donde me ha tocado hablar! Ayer señoras, señores, desde esta misma tribuna</w:t>
      </w:r>
      <w:r>
        <w:rPr>
          <w:rFonts w:ascii="Times New Roman" w:hAnsi="Times New Roman" w:cs="Times New Roman"/>
          <w:color w:val="282828"/>
          <w:sz w:val="22"/>
          <w:szCs w:val="22"/>
          <w:shd w:val="clear" w:color="auto" w:fill="FFFFFF"/>
        </w:rPr>
        <w:t>,</w:t>
      </w:r>
      <w:r w:rsidRPr="00B345F6">
        <w:rPr>
          <w:rFonts w:ascii="Times New Roman" w:hAnsi="Times New Roman" w:cs="Times New Roman"/>
          <w:color w:val="282828"/>
          <w:sz w:val="22"/>
          <w:szCs w:val="22"/>
          <w:shd w:val="clear" w:color="auto" w:fill="FFFFFF"/>
        </w:rPr>
        <w:t xml:space="preserve"> el señor Presidente de los Estados Unidos, a quien yo llamo el diablo, vino aquí hablando como dueño del mundo”.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267C01D7" w15:done="0"/>
  <w15:commentEx w15:paraId="7E5F6354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A49FAB" w14:textId="77777777" w:rsidR="00CA7CA4" w:rsidRDefault="00CA7CA4" w:rsidP="00B345F6">
      <w:pPr>
        <w:spacing w:after="0" w:line="240" w:lineRule="auto"/>
      </w:pPr>
      <w:r>
        <w:separator/>
      </w:r>
    </w:p>
  </w:endnote>
  <w:endnote w:type="continuationSeparator" w:id="0">
    <w:p w14:paraId="51762F3B" w14:textId="77777777" w:rsidR="00CA7CA4" w:rsidRDefault="00CA7CA4" w:rsidP="00B34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altName w:val="Tahoma"/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59D426" w14:textId="77777777" w:rsidR="00317E14" w:rsidRDefault="00317E14">
    <w:pPr>
      <w:pStyle w:val="Piedepgina"/>
    </w:pPr>
  </w:p>
  <w:p w14:paraId="622C59FE" w14:textId="77777777" w:rsidR="00317E14" w:rsidRDefault="00317E1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D001A2" w14:textId="77777777" w:rsidR="00CA7CA4" w:rsidRDefault="00CA7CA4" w:rsidP="00B345F6">
      <w:pPr>
        <w:spacing w:after="0" w:line="240" w:lineRule="auto"/>
      </w:pPr>
      <w:r>
        <w:separator/>
      </w:r>
    </w:p>
  </w:footnote>
  <w:footnote w:type="continuationSeparator" w:id="0">
    <w:p w14:paraId="5167F0DD" w14:textId="77777777" w:rsidR="00CA7CA4" w:rsidRDefault="00CA7CA4" w:rsidP="00B345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B07D90"/>
    <w:multiLevelType w:val="hybridMultilevel"/>
    <w:tmpl w:val="A1F0EDFC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5C237E"/>
    <w:multiLevelType w:val="hybridMultilevel"/>
    <w:tmpl w:val="E174C9A4"/>
    <w:lvl w:ilvl="0" w:tplc="D038A95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4B73094"/>
    <w:multiLevelType w:val="hybridMultilevel"/>
    <w:tmpl w:val="B94056B4"/>
    <w:lvl w:ilvl="0" w:tplc="D038A956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2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7933C35"/>
    <w:multiLevelType w:val="hybridMultilevel"/>
    <w:tmpl w:val="046019AE"/>
    <w:lvl w:ilvl="0" w:tplc="2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tm olive">
    <w15:presenceInfo w15:providerId="Windows Live" w15:userId="ad9e0de60eb4779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55E1"/>
    <w:rsid w:val="00056242"/>
    <w:rsid w:val="00153E79"/>
    <w:rsid w:val="001B2FD6"/>
    <w:rsid w:val="001C7EE1"/>
    <w:rsid w:val="00235092"/>
    <w:rsid w:val="00271DF0"/>
    <w:rsid w:val="002746FD"/>
    <w:rsid w:val="003133FD"/>
    <w:rsid w:val="00317E14"/>
    <w:rsid w:val="00406B7F"/>
    <w:rsid w:val="004110FC"/>
    <w:rsid w:val="004A2AD3"/>
    <w:rsid w:val="00531BA9"/>
    <w:rsid w:val="005475E7"/>
    <w:rsid w:val="005E2C79"/>
    <w:rsid w:val="006140C9"/>
    <w:rsid w:val="006F2B02"/>
    <w:rsid w:val="007156A5"/>
    <w:rsid w:val="00762AF0"/>
    <w:rsid w:val="007630A9"/>
    <w:rsid w:val="007E4FAA"/>
    <w:rsid w:val="00842D49"/>
    <w:rsid w:val="008F0FF7"/>
    <w:rsid w:val="00970C6A"/>
    <w:rsid w:val="009A2D3A"/>
    <w:rsid w:val="00A1398E"/>
    <w:rsid w:val="00A26DDD"/>
    <w:rsid w:val="00A511B2"/>
    <w:rsid w:val="00A8140A"/>
    <w:rsid w:val="00A955E1"/>
    <w:rsid w:val="00B345F6"/>
    <w:rsid w:val="00BE0268"/>
    <w:rsid w:val="00BE5DD5"/>
    <w:rsid w:val="00C47F9B"/>
    <w:rsid w:val="00C7290B"/>
    <w:rsid w:val="00CA7CA4"/>
    <w:rsid w:val="00D477AA"/>
    <w:rsid w:val="00D523A5"/>
    <w:rsid w:val="00ED2E44"/>
    <w:rsid w:val="00EE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370590C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45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E4FA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62AF0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345F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Bibliografa">
    <w:name w:val="Bibliography"/>
    <w:basedOn w:val="Normal"/>
    <w:next w:val="Normal"/>
    <w:uiPriority w:val="37"/>
    <w:unhideWhenUsed/>
    <w:rsid w:val="00B345F6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B345F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B345F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B345F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34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45F6"/>
  </w:style>
  <w:style w:type="paragraph" w:styleId="Piedepgina">
    <w:name w:val="footer"/>
    <w:basedOn w:val="Normal"/>
    <w:link w:val="PiedepginaCar"/>
    <w:uiPriority w:val="99"/>
    <w:unhideWhenUsed/>
    <w:rsid w:val="00B34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45F6"/>
  </w:style>
  <w:style w:type="character" w:styleId="Refdecomentario">
    <w:name w:val="annotation reference"/>
    <w:basedOn w:val="Fuentedeprrafopredeter"/>
    <w:uiPriority w:val="99"/>
    <w:semiHidden/>
    <w:unhideWhenUsed/>
    <w:rsid w:val="00B345F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45F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45F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45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45F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5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45F6"/>
    <w:rPr>
      <w:rFonts w:ascii="Segoe UI" w:hAnsi="Segoe UI" w:cs="Segoe UI"/>
      <w:sz w:val="18"/>
      <w:szCs w:val="18"/>
    </w:rPr>
  </w:style>
  <w:style w:type="character" w:customStyle="1" w:styleId="ircho">
    <w:name w:val="irc_ho"/>
    <w:basedOn w:val="Fuentedeprrafopredeter"/>
    <w:rsid w:val="00ED2E44"/>
  </w:style>
  <w:style w:type="paragraph" w:styleId="Prrafodelista">
    <w:name w:val="List Paragraph"/>
    <w:basedOn w:val="Normal"/>
    <w:uiPriority w:val="34"/>
    <w:qFormat/>
    <w:rsid w:val="005E2C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45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E4FA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62AF0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B345F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Bibliografa">
    <w:name w:val="Bibliography"/>
    <w:basedOn w:val="Normal"/>
    <w:next w:val="Normal"/>
    <w:uiPriority w:val="37"/>
    <w:unhideWhenUsed/>
    <w:rsid w:val="00B345F6"/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B345F6"/>
    <w:pPr>
      <w:spacing w:after="0" w:line="240" w:lineRule="auto"/>
    </w:pPr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B345F6"/>
    <w:rPr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B345F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B34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345F6"/>
  </w:style>
  <w:style w:type="paragraph" w:styleId="Piedepgina">
    <w:name w:val="footer"/>
    <w:basedOn w:val="Normal"/>
    <w:link w:val="PiedepginaCar"/>
    <w:uiPriority w:val="99"/>
    <w:unhideWhenUsed/>
    <w:rsid w:val="00B345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345F6"/>
  </w:style>
  <w:style w:type="character" w:styleId="Refdecomentario">
    <w:name w:val="annotation reference"/>
    <w:basedOn w:val="Fuentedeprrafopredeter"/>
    <w:uiPriority w:val="99"/>
    <w:semiHidden/>
    <w:unhideWhenUsed/>
    <w:rsid w:val="00B345F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345F6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345F6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345F6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345F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345F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345F6"/>
    <w:rPr>
      <w:rFonts w:ascii="Segoe UI" w:hAnsi="Segoe UI" w:cs="Segoe UI"/>
      <w:sz w:val="18"/>
      <w:szCs w:val="18"/>
    </w:rPr>
  </w:style>
  <w:style w:type="character" w:customStyle="1" w:styleId="ircho">
    <w:name w:val="irc_ho"/>
    <w:basedOn w:val="Fuentedeprrafopredeter"/>
    <w:rsid w:val="00ED2E44"/>
  </w:style>
  <w:style w:type="paragraph" w:styleId="Prrafodelista">
    <w:name w:val="List Paragraph"/>
    <w:basedOn w:val="Normal"/>
    <w:uiPriority w:val="34"/>
    <w:qFormat/>
    <w:rsid w:val="005E2C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42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4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1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youtube.com/watch?v=3Eai7C1YOWM" TargetMode="External"/><Relationship Id="rId18" Type="http://schemas.openxmlformats.org/officeDocument/2006/relationships/hyperlink" Target="https://actualidad.rt.com/themes/view/80795-hugo-chavez-lider-revolucion-bolivariana" TargetMode="External"/><Relationship Id="rId26" Type="http://schemas.microsoft.com/office/2011/relationships/commentsExtended" Target="commentsExtended.xml"/><Relationship Id="rId3" Type="http://schemas.openxmlformats.org/officeDocument/2006/relationships/styles" Target="styles.xml"/><Relationship Id="rId21" Type="http://schemas.openxmlformats.org/officeDocument/2006/relationships/hyperlink" Target="https://www.redalyc.org/html/403/40306401/" TargetMode="External"/><Relationship Id="rId7" Type="http://schemas.openxmlformats.org/officeDocument/2006/relationships/footnotes" Target="footnotes.xml"/><Relationship Id="rId12" Type="http://schemas.openxmlformats.org/officeDocument/2006/relationships/comments" Target="comments.xml"/><Relationship Id="rId17" Type="http://schemas.openxmlformats.org/officeDocument/2006/relationships/hyperlink" Target="https://www.biografiasyvidas.com/biografia/c/chavez_hugo.htm" TargetMode="External"/><Relationship Id="rId25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hyperlink" Target="https://www.aporrea.org/ideologia/a28332.html%2013/12/2006" TargetMode="External"/><Relationship Id="rId20" Type="http://schemas.openxmlformats.org/officeDocument/2006/relationships/hyperlink" Target="https://elpais.com/internacional/2007/12/03/actualidad/1196636401_850215.html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aporrea.org/ideologia/a28332.html" TargetMode="External"/><Relationship Id="rId24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hyperlink" Target="https://www.youtube.com/watch?v=YC8UPoYN8Vc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www.youtube.com/watch?v=FwyZVj35Hnw" TargetMode="External"/><Relationship Id="rId19" Type="http://schemas.openxmlformats.org/officeDocument/2006/relationships/hyperlink" Target="https://www.20minutos.es/noticia/1749945/0/hugo-chavez/muerte-cronologia/gobierno-venezuela/#xtor=AD-15&amp;xts=467263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2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CAB07</b:Tag>
    <b:SourceType>Book</b:SourceType>
    <b:Guid>{B0FD3568-B565-445E-8ECA-910C2973498F}</b:Guid>
    <b:Author>
      <b:Author>
        <b:NameList>
          <b:Person>
            <b:Last>CABALLERO</b:Last>
            <b:First>Manuel</b:First>
          </b:Person>
        </b:NameList>
      </b:Author>
    </b:Author>
    <b:Title>La Peste Militar</b:Title>
    <b:Year>2007</b:Year>
    <b:City>Caracas - Venezuela</b:City>
    <b:Publisher>ALFA</b:Publisher>
    <b:RefOrder>1</b:RefOrder>
  </b:Source>
</b:Sources>
</file>

<file path=customXml/itemProps1.xml><?xml version="1.0" encoding="utf-8"?>
<ds:datastoreItem xmlns:ds="http://schemas.openxmlformats.org/officeDocument/2006/customXml" ds:itemID="{6511920C-3161-4A4B-BE50-4EE91D8DC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2</Pages>
  <Words>827</Words>
  <Characters>4602</Characters>
  <Application>Microsoft Office Word</Application>
  <DocSecurity>0</DocSecurity>
  <Lines>90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ftm olive</dc:creator>
  <cp:keywords/>
  <dc:description/>
  <cp:lastModifiedBy>Manuel</cp:lastModifiedBy>
  <cp:revision>13</cp:revision>
  <dcterms:created xsi:type="dcterms:W3CDTF">2018-12-09T17:47:00Z</dcterms:created>
  <dcterms:modified xsi:type="dcterms:W3CDTF">2018-12-10T21:31:00Z</dcterms:modified>
</cp:coreProperties>
</file>